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E6E6E" w14:textId="77777777" w:rsidR="00DD7945" w:rsidRPr="003C0813" w:rsidRDefault="00314784" w:rsidP="00527362">
      <w:pPr>
        <w:pStyle w:val="Heading1"/>
      </w:pPr>
      <w:bookmarkStart w:id="0" w:name="_GoBack"/>
      <w:bookmarkEnd w:id="0"/>
      <w:r w:rsidRPr="003C0813">
        <w:rPr>
          <w:noProof/>
        </w:rPr>
        <w:drawing>
          <wp:anchor distT="0" distB="0" distL="114300" distR="114300" simplePos="0" relativeHeight="251657216" behindDoc="1" locked="0" layoutInCell="1" allowOverlap="1" wp14:anchorId="6E8D7AE0" wp14:editId="44AFE3F4">
            <wp:simplePos x="0" y="0"/>
            <wp:positionH relativeFrom="column">
              <wp:posOffset>2181225</wp:posOffset>
            </wp:positionH>
            <wp:positionV relativeFrom="paragraph">
              <wp:posOffset>401320</wp:posOffset>
            </wp:positionV>
            <wp:extent cx="2019300" cy="1704975"/>
            <wp:effectExtent l="0" t="0" r="0" b="0"/>
            <wp:wrapNone/>
            <wp:docPr id="5" name="Picture 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pic:cNvPicPr>
                      <a:picLocks/>
                    </pic:cNvPicPr>
                  </pic:nvPicPr>
                  <pic:blipFill>
                    <a:blip r:embed="rId9">
                      <a:extLst>
                        <a:ext uri="{28A0092B-C50C-407E-A947-70E740481C1C}">
                          <a14:useLocalDpi xmlns:a14="http://schemas.microsoft.com/office/drawing/2010/main" val="0"/>
                        </a:ext>
                      </a:extLst>
                    </a:blip>
                    <a:srcRect r="-2460"/>
                    <a:stretch>
                      <a:fillRect/>
                    </a:stretch>
                  </pic:blipFill>
                  <pic:spPr bwMode="auto">
                    <a:xfrm>
                      <a:off x="0" y="0"/>
                      <a:ext cx="201930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945" w:rsidRPr="003C0813">
        <w:t>DOW UNIVERSITY OF HEALTH SCIENCES</w:t>
      </w:r>
    </w:p>
    <w:p w14:paraId="34BF3852" w14:textId="77777777" w:rsidR="00DD7945" w:rsidRPr="003C0813" w:rsidRDefault="00DD7945" w:rsidP="00DD7945">
      <w:pPr>
        <w:rPr>
          <w:rFonts w:ascii="Arial" w:hAnsi="Arial" w:cs="Arial"/>
          <w:bCs/>
          <w:sz w:val="36"/>
          <w:szCs w:val="36"/>
          <w:u w:val="single"/>
        </w:rPr>
      </w:pPr>
    </w:p>
    <w:p w14:paraId="26E06AC5" w14:textId="77777777" w:rsidR="00DD7945" w:rsidRPr="003C0813" w:rsidRDefault="00DD7945" w:rsidP="00DD7945">
      <w:pPr>
        <w:rPr>
          <w:rFonts w:ascii="Arial" w:hAnsi="Arial" w:cs="Arial"/>
          <w:bCs/>
          <w:sz w:val="36"/>
          <w:szCs w:val="36"/>
        </w:rPr>
      </w:pPr>
    </w:p>
    <w:p w14:paraId="0A6CDE43" w14:textId="77777777" w:rsidR="00DD7945" w:rsidRPr="003C0813" w:rsidRDefault="00DD7945" w:rsidP="00DD7945">
      <w:pPr>
        <w:rPr>
          <w:rFonts w:ascii="Arial" w:hAnsi="Arial" w:cs="Arial"/>
          <w:bCs/>
          <w:sz w:val="36"/>
          <w:szCs w:val="36"/>
        </w:rPr>
      </w:pPr>
      <w:r w:rsidRPr="003C0813">
        <w:rPr>
          <w:rFonts w:ascii="Arial" w:hAnsi="Arial" w:cs="Arial"/>
          <w:bCs/>
          <w:sz w:val="36"/>
          <w:szCs w:val="36"/>
        </w:rPr>
        <w:t xml:space="preserve">                         </w:t>
      </w:r>
    </w:p>
    <w:p w14:paraId="0D9769E3" w14:textId="77777777" w:rsidR="00DD7945" w:rsidRPr="003C0813" w:rsidRDefault="00DD7945" w:rsidP="00DD7945">
      <w:pPr>
        <w:rPr>
          <w:rFonts w:ascii="Arial" w:hAnsi="Arial" w:cs="Arial"/>
          <w:bCs/>
          <w:sz w:val="36"/>
          <w:szCs w:val="36"/>
        </w:rPr>
      </w:pPr>
    </w:p>
    <w:p w14:paraId="04C5F020" w14:textId="77777777" w:rsidR="00DD7945" w:rsidRPr="003C0813" w:rsidRDefault="00DD7945" w:rsidP="00DD7945">
      <w:pPr>
        <w:rPr>
          <w:rFonts w:ascii="Arial" w:hAnsi="Arial" w:cs="Arial"/>
          <w:bCs/>
          <w:sz w:val="36"/>
          <w:szCs w:val="36"/>
        </w:rPr>
      </w:pPr>
    </w:p>
    <w:p w14:paraId="3899BA1E" w14:textId="77777777" w:rsidR="00300A87" w:rsidRPr="003C0813" w:rsidRDefault="00300A87" w:rsidP="00DD7945">
      <w:pPr>
        <w:rPr>
          <w:rFonts w:ascii="Arial" w:hAnsi="Arial" w:cs="Arial"/>
          <w:b/>
          <w:bCs/>
          <w:sz w:val="36"/>
          <w:szCs w:val="36"/>
        </w:rPr>
      </w:pPr>
    </w:p>
    <w:p w14:paraId="7C85D71A" w14:textId="77777777" w:rsidR="00DD7945" w:rsidRPr="003C0813" w:rsidRDefault="00DD7945" w:rsidP="00DD7945">
      <w:pPr>
        <w:jc w:val="center"/>
        <w:rPr>
          <w:rFonts w:ascii="Arial" w:hAnsi="Arial" w:cs="Arial"/>
          <w:b/>
          <w:bCs/>
          <w:sz w:val="36"/>
          <w:szCs w:val="36"/>
        </w:rPr>
      </w:pPr>
      <w:r w:rsidRPr="003C0813">
        <w:rPr>
          <w:rFonts w:ascii="Arial" w:hAnsi="Arial" w:cs="Arial"/>
          <w:b/>
          <w:bCs/>
          <w:sz w:val="36"/>
          <w:szCs w:val="36"/>
        </w:rPr>
        <w:t>STANDARD OPERATING PROCEDURE</w:t>
      </w:r>
    </w:p>
    <w:p w14:paraId="359A0837" w14:textId="77777777" w:rsidR="00300A87" w:rsidRPr="003C0813" w:rsidRDefault="00300A87" w:rsidP="00DD7945">
      <w:pPr>
        <w:jc w:val="center"/>
        <w:rPr>
          <w:rFonts w:ascii="Arial" w:hAnsi="Arial" w:cs="Arial"/>
          <w:bCs/>
          <w:sz w:val="36"/>
          <w:szCs w:val="36"/>
        </w:rPr>
      </w:pPr>
    </w:p>
    <w:p w14:paraId="713A04E9" w14:textId="0BAF3429" w:rsidR="00DD7945" w:rsidRPr="003C0813" w:rsidRDefault="00E92109" w:rsidP="00DD7945">
      <w:pPr>
        <w:jc w:val="center"/>
        <w:rPr>
          <w:rFonts w:ascii="Arial" w:hAnsi="Arial" w:cs="Arial"/>
          <w:b/>
          <w:bCs/>
          <w:sz w:val="36"/>
          <w:szCs w:val="36"/>
        </w:rPr>
      </w:pPr>
      <w:r w:rsidRPr="003C0813">
        <w:rPr>
          <w:rFonts w:ascii="Arial" w:hAnsi="Arial" w:cs="Arial"/>
          <w:b/>
          <w:bCs/>
          <w:sz w:val="36"/>
          <w:szCs w:val="36"/>
        </w:rPr>
        <w:t xml:space="preserve">Policy for </w:t>
      </w:r>
      <w:r w:rsidR="00074B65" w:rsidRPr="003C0813">
        <w:rPr>
          <w:rFonts w:ascii="Arial" w:hAnsi="Arial" w:cs="Arial"/>
          <w:b/>
          <w:bCs/>
          <w:sz w:val="36"/>
          <w:szCs w:val="36"/>
        </w:rPr>
        <w:t>Student</w:t>
      </w:r>
      <w:r w:rsidR="003C0813" w:rsidRPr="003C0813">
        <w:rPr>
          <w:rFonts w:ascii="Arial" w:hAnsi="Arial" w:cs="Arial"/>
          <w:b/>
          <w:bCs/>
          <w:sz w:val="36"/>
          <w:szCs w:val="36"/>
        </w:rPr>
        <w:t>s’</w:t>
      </w:r>
      <w:r w:rsidR="00074B65" w:rsidRPr="003C0813">
        <w:rPr>
          <w:rFonts w:ascii="Arial" w:hAnsi="Arial" w:cs="Arial"/>
          <w:b/>
          <w:bCs/>
          <w:sz w:val="36"/>
          <w:szCs w:val="36"/>
        </w:rPr>
        <w:t xml:space="preserve"> Code of Conduct</w:t>
      </w:r>
    </w:p>
    <w:p w14:paraId="59DB642A" w14:textId="77777777" w:rsidR="00DD7945" w:rsidRPr="003C0813" w:rsidRDefault="00DD7945" w:rsidP="00DD7945">
      <w:pPr>
        <w:tabs>
          <w:tab w:val="left" w:pos="1440"/>
        </w:tabs>
        <w:jc w:val="center"/>
        <w:rPr>
          <w:rFonts w:ascii="Arial" w:hAnsi="Arial" w:cs="Arial"/>
          <w:bCs/>
          <w:sz w:val="36"/>
          <w:szCs w:val="36"/>
        </w:rPr>
      </w:pPr>
      <w:r w:rsidRPr="003C0813">
        <w:rPr>
          <w:rFonts w:ascii="Arial" w:hAnsi="Arial" w:cs="Arial"/>
          <w:bCs/>
          <w:sz w:val="36"/>
          <w:szCs w:val="36"/>
        </w:rPr>
        <w:t xml:space="preserve">(CLAUSE </w:t>
      </w:r>
      <w:r w:rsidR="00EC4E1B" w:rsidRPr="003C0813">
        <w:rPr>
          <w:rFonts w:ascii="Arial" w:hAnsi="Arial" w:cs="Arial"/>
          <w:sz w:val="36"/>
          <w:szCs w:val="36"/>
        </w:rPr>
        <w:t>1.1</w:t>
      </w:r>
      <w:r w:rsidR="00350393" w:rsidRPr="003C0813">
        <w:rPr>
          <w:rFonts w:ascii="Arial" w:hAnsi="Arial" w:cs="Arial"/>
          <w:sz w:val="36"/>
          <w:szCs w:val="36"/>
        </w:rPr>
        <w:t xml:space="preserve"> </w:t>
      </w:r>
      <w:r w:rsidRPr="003C0813">
        <w:rPr>
          <w:rFonts w:ascii="Arial" w:hAnsi="Arial" w:cs="Arial"/>
          <w:bCs/>
          <w:sz w:val="36"/>
          <w:szCs w:val="36"/>
        </w:rPr>
        <w:t>OF ISO 9001:2008)</w:t>
      </w:r>
    </w:p>
    <w:p w14:paraId="6E8C583B" w14:textId="77777777" w:rsidR="00300A87" w:rsidRPr="003C0813" w:rsidRDefault="00300A87" w:rsidP="00DD7945">
      <w:pPr>
        <w:rPr>
          <w:rFonts w:ascii="Arial" w:hAnsi="Arial" w:cs="Arial"/>
          <w:bCs/>
          <w:szCs w:val="24"/>
        </w:rPr>
      </w:pPr>
    </w:p>
    <w:p w14:paraId="1921B005" w14:textId="77777777" w:rsidR="00300A87" w:rsidRPr="003C0813" w:rsidRDefault="00300A87" w:rsidP="00DD7945">
      <w:pPr>
        <w:rPr>
          <w:rFonts w:ascii="Arial" w:hAnsi="Arial" w:cs="Arial"/>
          <w:bCs/>
          <w:szCs w:val="24"/>
        </w:rPr>
      </w:pPr>
    </w:p>
    <w:tbl>
      <w:tblPr>
        <w:tblW w:w="95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46"/>
        <w:gridCol w:w="2079"/>
        <w:gridCol w:w="1980"/>
        <w:gridCol w:w="1701"/>
        <w:gridCol w:w="1526"/>
      </w:tblGrid>
      <w:tr w:rsidR="00817BD7" w:rsidRPr="003C0813" w14:paraId="40B540E4" w14:textId="77777777" w:rsidTr="00DD2CD0">
        <w:trPr>
          <w:cantSplit/>
          <w:trHeight w:val="498"/>
          <w:jc w:val="center"/>
        </w:trPr>
        <w:tc>
          <w:tcPr>
            <w:tcW w:w="2246" w:type="dxa"/>
            <w:tcBorders>
              <w:top w:val="single" w:sz="4" w:space="0" w:color="auto"/>
            </w:tcBorders>
          </w:tcPr>
          <w:p w14:paraId="3C6A688A" w14:textId="77777777" w:rsidR="00817BD7" w:rsidRPr="003C0813" w:rsidRDefault="00817BD7" w:rsidP="00E00419">
            <w:pPr>
              <w:tabs>
                <w:tab w:val="left" w:pos="1440"/>
              </w:tabs>
              <w:rPr>
                <w:rFonts w:ascii="Arial" w:hAnsi="Arial" w:cs="Arial"/>
                <w:bCs/>
                <w:iCs/>
                <w:sz w:val="22"/>
                <w:szCs w:val="22"/>
              </w:rPr>
            </w:pPr>
          </w:p>
        </w:tc>
        <w:tc>
          <w:tcPr>
            <w:tcW w:w="2079" w:type="dxa"/>
            <w:shd w:val="pct15" w:color="auto" w:fill="auto"/>
            <w:vAlign w:val="center"/>
          </w:tcPr>
          <w:p w14:paraId="59393CDD" w14:textId="77777777" w:rsidR="00817BD7" w:rsidRPr="003C0813" w:rsidRDefault="00817BD7" w:rsidP="00E00419">
            <w:pPr>
              <w:tabs>
                <w:tab w:val="left" w:pos="1440"/>
              </w:tabs>
              <w:jc w:val="center"/>
              <w:rPr>
                <w:rFonts w:ascii="Arial" w:hAnsi="Arial" w:cs="Arial"/>
                <w:bCs/>
              </w:rPr>
            </w:pPr>
            <w:r w:rsidRPr="003C0813">
              <w:rPr>
                <w:rFonts w:ascii="Arial" w:hAnsi="Arial" w:cs="Arial"/>
                <w:bCs/>
              </w:rPr>
              <w:t>NAME</w:t>
            </w:r>
          </w:p>
        </w:tc>
        <w:tc>
          <w:tcPr>
            <w:tcW w:w="1980" w:type="dxa"/>
            <w:shd w:val="pct15" w:color="auto" w:fill="auto"/>
            <w:vAlign w:val="center"/>
          </w:tcPr>
          <w:p w14:paraId="03E0D61C" w14:textId="77777777" w:rsidR="00817BD7" w:rsidRPr="003C0813" w:rsidRDefault="00817BD7" w:rsidP="00E00419">
            <w:pPr>
              <w:tabs>
                <w:tab w:val="left" w:pos="1440"/>
              </w:tabs>
              <w:jc w:val="center"/>
              <w:rPr>
                <w:rFonts w:ascii="Arial" w:hAnsi="Arial" w:cs="Arial"/>
                <w:bCs/>
              </w:rPr>
            </w:pPr>
            <w:r w:rsidRPr="003C0813">
              <w:rPr>
                <w:rFonts w:ascii="Arial" w:hAnsi="Arial" w:cs="Arial"/>
                <w:bCs/>
              </w:rPr>
              <w:t>DESIGNATION</w:t>
            </w:r>
          </w:p>
        </w:tc>
        <w:tc>
          <w:tcPr>
            <w:tcW w:w="1701" w:type="dxa"/>
            <w:shd w:val="pct15" w:color="auto" w:fill="auto"/>
            <w:vAlign w:val="center"/>
          </w:tcPr>
          <w:p w14:paraId="6382B242" w14:textId="77777777" w:rsidR="00817BD7" w:rsidRPr="003C0813" w:rsidRDefault="00817BD7" w:rsidP="00E00419">
            <w:pPr>
              <w:tabs>
                <w:tab w:val="left" w:pos="1440"/>
              </w:tabs>
              <w:jc w:val="center"/>
              <w:rPr>
                <w:rFonts w:ascii="Arial" w:hAnsi="Arial" w:cs="Arial"/>
                <w:bCs/>
              </w:rPr>
            </w:pPr>
            <w:r w:rsidRPr="003C0813">
              <w:rPr>
                <w:rFonts w:ascii="Arial" w:hAnsi="Arial" w:cs="Arial"/>
                <w:bCs/>
              </w:rPr>
              <w:t>SIGNATURE</w:t>
            </w:r>
          </w:p>
        </w:tc>
        <w:tc>
          <w:tcPr>
            <w:tcW w:w="1526" w:type="dxa"/>
            <w:shd w:val="pct15" w:color="auto" w:fill="auto"/>
            <w:vAlign w:val="center"/>
          </w:tcPr>
          <w:p w14:paraId="27FD6FC3" w14:textId="77777777" w:rsidR="00817BD7" w:rsidRPr="003C0813" w:rsidRDefault="00817BD7" w:rsidP="00E00419">
            <w:pPr>
              <w:tabs>
                <w:tab w:val="left" w:pos="1440"/>
              </w:tabs>
              <w:jc w:val="center"/>
              <w:rPr>
                <w:rFonts w:ascii="Arial" w:hAnsi="Arial" w:cs="Arial"/>
                <w:bCs/>
              </w:rPr>
            </w:pPr>
            <w:r w:rsidRPr="003C0813">
              <w:rPr>
                <w:rFonts w:ascii="Arial" w:hAnsi="Arial" w:cs="Arial"/>
                <w:bCs/>
              </w:rPr>
              <w:t>DATE</w:t>
            </w:r>
          </w:p>
        </w:tc>
      </w:tr>
      <w:tr w:rsidR="00DD2CD0" w:rsidRPr="003C0813" w14:paraId="4AC0CA66" w14:textId="77777777" w:rsidTr="00152DD2">
        <w:trPr>
          <w:cantSplit/>
          <w:trHeight w:val="432"/>
          <w:jc w:val="center"/>
        </w:trPr>
        <w:tc>
          <w:tcPr>
            <w:tcW w:w="2246" w:type="dxa"/>
            <w:shd w:val="pct15" w:color="auto" w:fill="auto"/>
            <w:vAlign w:val="center"/>
          </w:tcPr>
          <w:p w14:paraId="04873563" w14:textId="77777777" w:rsidR="00DD2CD0" w:rsidRPr="003C0813" w:rsidRDefault="00DD2CD0" w:rsidP="00E00419">
            <w:pPr>
              <w:tabs>
                <w:tab w:val="left" w:pos="1440"/>
              </w:tabs>
              <w:rPr>
                <w:rFonts w:ascii="Arial" w:hAnsi="Arial" w:cs="Arial"/>
                <w:bCs/>
              </w:rPr>
            </w:pPr>
            <w:r w:rsidRPr="003C0813">
              <w:rPr>
                <w:rFonts w:ascii="Arial" w:hAnsi="Arial" w:cs="Arial"/>
                <w:bCs/>
              </w:rPr>
              <w:t>PREPARED BY:</w:t>
            </w:r>
          </w:p>
        </w:tc>
        <w:tc>
          <w:tcPr>
            <w:tcW w:w="2079" w:type="dxa"/>
            <w:vAlign w:val="center"/>
          </w:tcPr>
          <w:p w14:paraId="5217C02D" w14:textId="4CD53145" w:rsidR="00DD2CD0" w:rsidRPr="003C0813" w:rsidRDefault="00DD2CD0" w:rsidP="00DF1E1B">
            <w:pPr>
              <w:tabs>
                <w:tab w:val="left" w:pos="1440"/>
              </w:tabs>
              <w:rPr>
                <w:rFonts w:ascii="Arial" w:hAnsi="Arial" w:cs="Arial"/>
                <w:b/>
                <w:bCs/>
                <w:sz w:val="20"/>
              </w:rPr>
            </w:pPr>
            <w:r w:rsidRPr="003C0813">
              <w:rPr>
                <w:rFonts w:ascii="Arial" w:hAnsi="Arial" w:cs="Arial"/>
                <w:b/>
                <w:sz w:val="20"/>
                <w:lang w:val="it-IT"/>
              </w:rPr>
              <w:t>Ms. Sanam Soomro</w:t>
            </w:r>
          </w:p>
        </w:tc>
        <w:tc>
          <w:tcPr>
            <w:tcW w:w="1980" w:type="dxa"/>
            <w:vAlign w:val="center"/>
          </w:tcPr>
          <w:p w14:paraId="74345470" w14:textId="142FB646" w:rsidR="00DD2CD0" w:rsidRPr="003C0813" w:rsidRDefault="00DD2CD0" w:rsidP="00E00419">
            <w:pPr>
              <w:tabs>
                <w:tab w:val="left" w:pos="1440"/>
              </w:tabs>
              <w:jc w:val="center"/>
              <w:rPr>
                <w:rFonts w:ascii="Arial" w:hAnsi="Arial" w:cs="Arial"/>
                <w:b/>
                <w:sz w:val="20"/>
              </w:rPr>
            </w:pPr>
            <w:r w:rsidRPr="003C0813">
              <w:rPr>
                <w:rFonts w:ascii="Arial" w:hAnsi="Arial" w:cs="Arial"/>
                <w:b/>
                <w:sz w:val="20"/>
              </w:rPr>
              <w:t>Director</w:t>
            </w:r>
            <w:r w:rsidR="002A0363" w:rsidRPr="003C0813">
              <w:rPr>
                <w:rFonts w:ascii="Arial" w:hAnsi="Arial" w:cs="Arial"/>
                <w:b/>
                <w:sz w:val="20"/>
              </w:rPr>
              <w:t>,</w:t>
            </w:r>
            <w:r w:rsidRPr="003C0813">
              <w:rPr>
                <w:rFonts w:ascii="Arial" w:hAnsi="Arial" w:cs="Arial"/>
                <w:b/>
                <w:sz w:val="20"/>
              </w:rPr>
              <w:t xml:space="preserve"> Quality Enhancement Cell</w:t>
            </w:r>
          </w:p>
        </w:tc>
        <w:tc>
          <w:tcPr>
            <w:tcW w:w="1701" w:type="dxa"/>
            <w:vAlign w:val="center"/>
          </w:tcPr>
          <w:p w14:paraId="16984194" w14:textId="77777777" w:rsidR="00DD2CD0" w:rsidRPr="003C0813" w:rsidRDefault="00DD2CD0" w:rsidP="00E00419">
            <w:pPr>
              <w:tabs>
                <w:tab w:val="left" w:pos="1440"/>
              </w:tabs>
              <w:jc w:val="center"/>
              <w:rPr>
                <w:rFonts w:ascii="Arial" w:hAnsi="Arial" w:cs="Arial"/>
                <w:bCs/>
                <w:sz w:val="22"/>
                <w:szCs w:val="22"/>
              </w:rPr>
            </w:pPr>
          </w:p>
        </w:tc>
        <w:tc>
          <w:tcPr>
            <w:tcW w:w="1526" w:type="dxa"/>
            <w:vAlign w:val="center"/>
          </w:tcPr>
          <w:p w14:paraId="6A188C07" w14:textId="77777777" w:rsidR="00DD2CD0" w:rsidRPr="003C0813" w:rsidRDefault="00DD2CD0" w:rsidP="00E00419">
            <w:pPr>
              <w:tabs>
                <w:tab w:val="left" w:pos="1440"/>
              </w:tabs>
              <w:jc w:val="center"/>
              <w:rPr>
                <w:rFonts w:ascii="Arial" w:hAnsi="Arial" w:cs="Arial"/>
                <w:bCs/>
                <w:sz w:val="22"/>
                <w:szCs w:val="22"/>
              </w:rPr>
            </w:pPr>
          </w:p>
        </w:tc>
      </w:tr>
      <w:tr w:rsidR="00DD2CD0" w:rsidRPr="003C0813" w14:paraId="1D2BF458" w14:textId="77777777" w:rsidTr="00152DD2">
        <w:trPr>
          <w:cantSplit/>
          <w:trHeight w:val="477"/>
          <w:jc w:val="center"/>
        </w:trPr>
        <w:tc>
          <w:tcPr>
            <w:tcW w:w="2246" w:type="dxa"/>
            <w:shd w:val="pct15" w:color="auto" w:fill="auto"/>
            <w:vAlign w:val="center"/>
          </w:tcPr>
          <w:p w14:paraId="61218D6F" w14:textId="77777777" w:rsidR="00DD2CD0" w:rsidRPr="003C0813" w:rsidRDefault="00DD2CD0" w:rsidP="00E00419">
            <w:pPr>
              <w:tabs>
                <w:tab w:val="left" w:pos="1440"/>
              </w:tabs>
              <w:rPr>
                <w:rFonts w:ascii="Arial" w:hAnsi="Arial" w:cs="Arial"/>
                <w:bCs/>
              </w:rPr>
            </w:pPr>
            <w:r w:rsidRPr="003C0813">
              <w:rPr>
                <w:rFonts w:ascii="Arial" w:hAnsi="Arial" w:cs="Arial"/>
                <w:bCs/>
              </w:rPr>
              <w:t>REVIEWED BY:</w:t>
            </w:r>
          </w:p>
        </w:tc>
        <w:tc>
          <w:tcPr>
            <w:tcW w:w="2079" w:type="dxa"/>
            <w:vAlign w:val="center"/>
          </w:tcPr>
          <w:p w14:paraId="5F3BC81E" w14:textId="7A928249" w:rsidR="00DD2CD0" w:rsidRPr="003C0813" w:rsidRDefault="006D17FE" w:rsidP="006D17FE">
            <w:pPr>
              <w:tabs>
                <w:tab w:val="left" w:pos="1440"/>
              </w:tabs>
              <w:rPr>
                <w:rFonts w:ascii="Arial" w:hAnsi="Arial" w:cs="Arial"/>
                <w:b/>
                <w:sz w:val="20"/>
                <w:lang w:val="it-IT"/>
              </w:rPr>
            </w:pPr>
            <w:r>
              <w:rPr>
                <w:rFonts w:ascii="Arial" w:hAnsi="Arial" w:cs="Arial"/>
                <w:b/>
                <w:sz w:val="20"/>
                <w:lang w:val="it-IT"/>
              </w:rPr>
              <w:t>Prof. Amjad Siraj Memon</w:t>
            </w:r>
          </w:p>
        </w:tc>
        <w:tc>
          <w:tcPr>
            <w:tcW w:w="1980" w:type="dxa"/>
            <w:vAlign w:val="center"/>
          </w:tcPr>
          <w:p w14:paraId="13791D37" w14:textId="123C5832" w:rsidR="00DD2CD0" w:rsidRPr="003C0813" w:rsidRDefault="006D17FE" w:rsidP="00193913">
            <w:pPr>
              <w:tabs>
                <w:tab w:val="left" w:pos="1440"/>
              </w:tabs>
              <w:rPr>
                <w:rFonts w:ascii="Arial" w:hAnsi="Arial" w:cs="Arial"/>
                <w:b/>
                <w:sz w:val="20"/>
              </w:rPr>
            </w:pPr>
            <w:r>
              <w:rPr>
                <w:rFonts w:ascii="Arial" w:hAnsi="Arial" w:cs="Arial"/>
                <w:b/>
                <w:sz w:val="20"/>
              </w:rPr>
              <w:t>Principal DMC</w:t>
            </w:r>
          </w:p>
        </w:tc>
        <w:tc>
          <w:tcPr>
            <w:tcW w:w="1701" w:type="dxa"/>
            <w:vAlign w:val="center"/>
          </w:tcPr>
          <w:p w14:paraId="28627331" w14:textId="77777777" w:rsidR="00DD2CD0" w:rsidRPr="003C0813" w:rsidRDefault="00DD2CD0" w:rsidP="00E00419">
            <w:pPr>
              <w:tabs>
                <w:tab w:val="left" w:pos="1440"/>
              </w:tabs>
              <w:jc w:val="center"/>
              <w:rPr>
                <w:rFonts w:ascii="Arial" w:hAnsi="Arial" w:cs="Arial"/>
                <w:sz w:val="22"/>
                <w:szCs w:val="22"/>
              </w:rPr>
            </w:pPr>
          </w:p>
        </w:tc>
        <w:tc>
          <w:tcPr>
            <w:tcW w:w="1526" w:type="dxa"/>
            <w:vAlign w:val="center"/>
          </w:tcPr>
          <w:p w14:paraId="63E9D8B8" w14:textId="77777777" w:rsidR="00DD2CD0" w:rsidRPr="003C0813" w:rsidRDefault="00DD2CD0" w:rsidP="00E00419">
            <w:pPr>
              <w:tabs>
                <w:tab w:val="left" w:pos="1440"/>
              </w:tabs>
              <w:jc w:val="center"/>
              <w:rPr>
                <w:rFonts w:ascii="Arial" w:hAnsi="Arial" w:cs="Arial"/>
                <w:sz w:val="22"/>
                <w:szCs w:val="22"/>
              </w:rPr>
            </w:pPr>
          </w:p>
        </w:tc>
      </w:tr>
      <w:tr w:rsidR="00DD2CD0" w:rsidRPr="003C0813" w14:paraId="6DC66D9D" w14:textId="77777777" w:rsidTr="00152DD2">
        <w:trPr>
          <w:trHeight w:val="432"/>
          <w:jc w:val="center"/>
        </w:trPr>
        <w:tc>
          <w:tcPr>
            <w:tcW w:w="2246" w:type="dxa"/>
            <w:shd w:val="pct15" w:color="auto" w:fill="auto"/>
            <w:vAlign w:val="center"/>
          </w:tcPr>
          <w:p w14:paraId="3A49A438" w14:textId="77777777" w:rsidR="00DD2CD0" w:rsidRPr="003C0813" w:rsidRDefault="00DD2CD0" w:rsidP="00E00419">
            <w:pPr>
              <w:tabs>
                <w:tab w:val="left" w:pos="1440"/>
              </w:tabs>
              <w:rPr>
                <w:rFonts w:ascii="Arial" w:hAnsi="Arial" w:cs="Arial"/>
                <w:bCs/>
              </w:rPr>
            </w:pPr>
            <w:r w:rsidRPr="003C0813">
              <w:rPr>
                <w:rFonts w:ascii="Arial" w:hAnsi="Arial" w:cs="Arial"/>
                <w:bCs/>
              </w:rPr>
              <w:t>APPROVED BY:</w:t>
            </w:r>
          </w:p>
        </w:tc>
        <w:tc>
          <w:tcPr>
            <w:tcW w:w="2079" w:type="dxa"/>
            <w:vAlign w:val="center"/>
          </w:tcPr>
          <w:p w14:paraId="362DC06D" w14:textId="4BF35411" w:rsidR="00DD2CD0" w:rsidRPr="003C0813" w:rsidRDefault="00DD2CD0" w:rsidP="006D17FE">
            <w:pPr>
              <w:tabs>
                <w:tab w:val="left" w:pos="1440"/>
              </w:tabs>
              <w:rPr>
                <w:rFonts w:ascii="Arial" w:hAnsi="Arial" w:cs="Arial"/>
                <w:b/>
                <w:sz w:val="20"/>
              </w:rPr>
            </w:pPr>
            <w:r w:rsidRPr="003C0813">
              <w:rPr>
                <w:rFonts w:ascii="Arial" w:hAnsi="Arial" w:cs="Arial"/>
                <w:b/>
                <w:sz w:val="20"/>
              </w:rPr>
              <w:t>Prof. Mohammed Saeed Quraishy</w:t>
            </w:r>
          </w:p>
        </w:tc>
        <w:tc>
          <w:tcPr>
            <w:tcW w:w="1980" w:type="dxa"/>
            <w:vAlign w:val="center"/>
          </w:tcPr>
          <w:p w14:paraId="143BE566" w14:textId="4469DF98" w:rsidR="00DD2CD0" w:rsidRPr="003C0813" w:rsidRDefault="002A0363" w:rsidP="00E00419">
            <w:pPr>
              <w:tabs>
                <w:tab w:val="left" w:pos="1440"/>
              </w:tabs>
              <w:jc w:val="center"/>
              <w:rPr>
                <w:rFonts w:ascii="Arial" w:hAnsi="Arial" w:cs="Arial"/>
                <w:b/>
                <w:sz w:val="20"/>
              </w:rPr>
            </w:pPr>
            <w:r w:rsidRPr="003C0813">
              <w:rPr>
                <w:rFonts w:ascii="Arial" w:hAnsi="Arial" w:cs="Arial"/>
                <w:b/>
                <w:sz w:val="20"/>
              </w:rPr>
              <w:t xml:space="preserve">Vice Chancellor, </w:t>
            </w:r>
            <w:r w:rsidR="00DD2CD0" w:rsidRPr="003C0813">
              <w:rPr>
                <w:rFonts w:ascii="Arial" w:hAnsi="Arial" w:cs="Arial"/>
                <w:b/>
                <w:sz w:val="20"/>
              </w:rPr>
              <w:t>DUHS</w:t>
            </w:r>
          </w:p>
        </w:tc>
        <w:tc>
          <w:tcPr>
            <w:tcW w:w="1701" w:type="dxa"/>
            <w:vAlign w:val="center"/>
          </w:tcPr>
          <w:p w14:paraId="58DC3EB0" w14:textId="77777777" w:rsidR="00DD2CD0" w:rsidRPr="003C0813" w:rsidRDefault="00DD2CD0" w:rsidP="00E00419">
            <w:pPr>
              <w:tabs>
                <w:tab w:val="left" w:pos="1440"/>
              </w:tabs>
              <w:jc w:val="center"/>
              <w:rPr>
                <w:rFonts w:ascii="Arial" w:hAnsi="Arial" w:cs="Arial"/>
                <w:sz w:val="22"/>
                <w:szCs w:val="22"/>
              </w:rPr>
            </w:pPr>
          </w:p>
        </w:tc>
        <w:tc>
          <w:tcPr>
            <w:tcW w:w="1526" w:type="dxa"/>
            <w:vAlign w:val="center"/>
          </w:tcPr>
          <w:p w14:paraId="145DCE77" w14:textId="77777777" w:rsidR="00DD2CD0" w:rsidRPr="003C0813" w:rsidRDefault="00DD2CD0" w:rsidP="00E00419">
            <w:pPr>
              <w:tabs>
                <w:tab w:val="left" w:pos="1440"/>
              </w:tabs>
              <w:jc w:val="center"/>
              <w:rPr>
                <w:rFonts w:ascii="Arial" w:hAnsi="Arial" w:cs="Arial"/>
                <w:sz w:val="22"/>
                <w:szCs w:val="22"/>
              </w:rPr>
            </w:pPr>
          </w:p>
        </w:tc>
      </w:tr>
      <w:tr w:rsidR="00DD2CD0" w:rsidRPr="003C0813" w14:paraId="108EB56F" w14:textId="77777777" w:rsidTr="00E00419">
        <w:trPr>
          <w:cantSplit/>
          <w:trHeight w:val="432"/>
          <w:jc w:val="center"/>
        </w:trPr>
        <w:tc>
          <w:tcPr>
            <w:tcW w:w="2246" w:type="dxa"/>
            <w:shd w:val="pct15" w:color="auto" w:fill="auto"/>
            <w:vAlign w:val="center"/>
          </w:tcPr>
          <w:p w14:paraId="70681DB0" w14:textId="77777777" w:rsidR="00DD2CD0" w:rsidRPr="003C0813" w:rsidRDefault="00DD2CD0" w:rsidP="00E00419">
            <w:pPr>
              <w:tabs>
                <w:tab w:val="left" w:pos="1440"/>
              </w:tabs>
              <w:rPr>
                <w:rFonts w:ascii="Arial" w:hAnsi="Arial" w:cs="Arial"/>
                <w:bCs/>
              </w:rPr>
            </w:pPr>
            <w:r w:rsidRPr="003C0813">
              <w:rPr>
                <w:rFonts w:ascii="Arial" w:hAnsi="Arial" w:cs="Arial"/>
                <w:bCs/>
              </w:rPr>
              <w:t>REVISION NO.:</w:t>
            </w:r>
          </w:p>
        </w:tc>
        <w:tc>
          <w:tcPr>
            <w:tcW w:w="7286" w:type="dxa"/>
            <w:gridSpan w:val="4"/>
            <w:vAlign w:val="center"/>
          </w:tcPr>
          <w:p w14:paraId="6547DA4D" w14:textId="77777777" w:rsidR="00DD2CD0" w:rsidRPr="003C0813" w:rsidRDefault="00DD2CD0" w:rsidP="00E00419">
            <w:pPr>
              <w:tabs>
                <w:tab w:val="left" w:pos="1440"/>
              </w:tabs>
              <w:jc w:val="center"/>
              <w:rPr>
                <w:rFonts w:ascii="Arial" w:hAnsi="Arial" w:cs="Arial"/>
                <w:sz w:val="20"/>
              </w:rPr>
            </w:pPr>
            <w:r w:rsidRPr="003C0813">
              <w:rPr>
                <w:rFonts w:ascii="Arial" w:hAnsi="Arial" w:cs="Arial"/>
                <w:sz w:val="20"/>
              </w:rPr>
              <w:t>00</w:t>
            </w:r>
          </w:p>
        </w:tc>
      </w:tr>
      <w:tr w:rsidR="00DD2CD0" w:rsidRPr="003C0813" w14:paraId="1226533B" w14:textId="77777777" w:rsidTr="00300A87">
        <w:trPr>
          <w:cantSplit/>
          <w:trHeight w:val="615"/>
          <w:jc w:val="center"/>
        </w:trPr>
        <w:tc>
          <w:tcPr>
            <w:tcW w:w="2246" w:type="dxa"/>
            <w:shd w:val="pct15" w:color="auto" w:fill="auto"/>
            <w:vAlign w:val="center"/>
          </w:tcPr>
          <w:p w14:paraId="4DD327A9" w14:textId="77777777" w:rsidR="00DD2CD0" w:rsidRPr="003C0813" w:rsidRDefault="00DD2CD0" w:rsidP="00E00419">
            <w:pPr>
              <w:tabs>
                <w:tab w:val="left" w:pos="1440"/>
              </w:tabs>
              <w:rPr>
                <w:rFonts w:ascii="Arial" w:hAnsi="Arial" w:cs="Arial"/>
                <w:bCs/>
              </w:rPr>
            </w:pPr>
            <w:r w:rsidRPr="003C0813">
              <w:rPr>
                <w:rFonts w:ascii="Arial" w:hAnsi="Arial" w:cs="Arial"/>
                <w:bCs/>
              </w:rPr>
              <w:t>DATE OF LAST REVISION:</w:t>
            </w:r>
          </w:p>
        </w:tc>
        <w:tc>
          <w:tcPr>
            <w:tcW w:w="7286" w:type="dxa"/>
            <w:gridSpan w:val="4"/>
            <w:vAlign w:val="center"/>
          </w:tcPr>
          <w:p w14:paraId="38A54B0C" w14:textId="77777777" w:rsidR="00DD2CD0" w:rsidRPr="003C0813" w:rsidRDefault="00DD2CD0" w:rsidP="00E00419">
            <w:pPr>
              <w:tabs>
                <w:tab w:val="left" w:pos="1440"/>
              </w:tabs>
              <w:jc w:val="center"/>
              <w:rPr>
                <w:rFonts w:ascii="Arial" w:hAnsi="Arial" w:cs="Arial"/>
                <w:sz w:val="20"/>
              </w:rPr>
            </w:pPr>
          </w:p>
          <w:p w14:paraId="383CDE3B" w14:textId="77777777" w:rsidR="00DD2CD0" w:rsidRPr="003C0813" w:rsidRDefault="00DD2CD0" w:rsidP="00E00419">
            <w:pPr>
              <w:tabs>
                <w:tab w:val="left" w:pos="1440"/>
              </w:tabs>
              <w:jc w:val="center"/>
              <w:rPr>
                <w:rFonts w:ascii="Arial" w:hAnsi="Arial" w:cs="Arial"/>
                <w:sz w:val="20"/>
              </w:rPr>
            </w:pPr>
            <w:r w:rsidRPr="003C0813">
              <w:rPr>
                <w:rFonts w:ascii="Arial" w:hAnsi="Arial" w:cs="Arial"/>
                <w:sz w:val="20"/>
              </w:rPr>
              <w:t>0</w:t>
            </w:r>
          </w:p>
        </w:tc>
      </w:tr>
      <w:tr w:rsidR="00DD2CD0" w:rsidRPr="003C0813" w14:paraId="29B4B505" w14:textId="77777777" w:rsidTr="009D64EC">
        <w:trPr>
          <w:cantSplit/>
          <w:trHeight w:val="462"/>
          <w:jc w:val="center"/>
        </w:trPr>
        <w:tc>
          <w:tcPr>
            <w:tcW w:w="2246" w:type="dxa"/>
            <w:shd w:val="pct15" w:color="auto" w:fill="auto"/>
            <w:vAlign w:val="center"/>
          </w:tcPr>
          <w:p w14:paraId="6353B115" w14:textId="77777777" w:rsidR="00DD2CD0" w:rsidRPr="003C0813" w:rsidRDefault="00DD2CD0" w:rsidP="00E00419">
            <w:pPr>
              <w:tabs>
                <w:tab w:val="left" w:pos="1440"/>
              </w:tabs>
              <w:rPr>
                <w:rFonts w:ascii="Arial" w:hAnsi="Arial" w:cs="Arial"/>
                <w:bCs/>
              </w:rPr>
            </w:pPr>
            <w:r w:rsidRPr="003C0813">
              <w:rPr>
                <w:rFonts w:ascii="Arial" w:hAnsi="Arial" w:cs="Arial"/>
                <w:bCs/>
              </w:rPr>
              <w:t>DATE OF ISSUE:</w:t>
            </w:r>
          </w:p>
        </w:tc>
        <w:tc>
          <w:tcPr>
            <w:tcW w:w="7286" w:type="dxa"/>
            <w:gridSpan w:val="4"/>
            <w:vAlign w:val="center"/>
          </w:tcPr>
          <w:p w14:paraId="1CBD6ABE" w14:textId="650E1EB6" w:rsidR="00DD2CD0" w:rsidRPr="003C0813" w:rsidRDefault="00DD2CD0" w:rsidP="00E00419">
            <w:pPr>
              <w:tabs>
                <w:tab w:val="left" w:pos="1440"/>
              </w:tabs>
              <w:jc w:val="center"/>
              <w:rPr>
                <w:rFonts w:ascii="Arial" w:hAnsi="Arial" w:cs="Arial"/>
                <w:sz w:val="20"/>
              </w:rPr>
            </w:pPr>
            <w:r w:rsidRPr="003C0813">
              <w:rPr>
                <w:rFonts w:ascii="Arial" w:hAnsi="Arial" w:cs="Arial"/>
                <w:sz w:val="20"/>
              </w:rPr>
              <w:t>2019</w:t>
            </w:r>
          </w:p>
        </w:tc>
      </w:tr>
    </w:tbl>
    <w:p w14:paraId="14914AEC" w14:textId="77777777" w:rsidR="00817BD7" w:rsidRPr="003C0813" w:rsidRDefault="00817BD7" w:rsidP="00DD7945">
      <w:pPr>
        <w:rPr>
          <w:rFonts w:ascii="Arial" w:hAnsi="Arial" w:cs="Arial"/>
          <w:bCs/>
          <w:szCs w:val="24"/>
        </w:rPr>
      </w:pPr>
    </w:p>
    <w:p w14:paraId="24F40BDD" w14:textId="77777777" w:rsidR="00DD7945" w:rsidRPr="003C0813" w:rsidRDefault="00DD7945" w:rsidP="00DD7945">
      <w:pPr>
        <w:rPr>
          <w:rFonts w:ascii="Arial" w:hAnsi="Arial" w:cs="Arial"/>
          <w:bCs/>
          <w:szCs w:val="24"/>
        </w:rPr>
      </w:pPr>
      <w:r w:rsidRPr="003C0813">
        <w:rPr>
          <w:rFonts w:ascii="Arial" w:hAnsi="Arial" w:cs="Arial"/>
          <w:bCs/>
          <w:szCs w:val="24"/>
        </w:rPr>
        <w:t xml:space="preserve">       </w:t>
      </w:r>
    </w:p>
    <w:p w14:paraId="4177E5BE" w14:textId="77777777" w:rsidR="00300A87" w:rsidRPr="003C0813" w:rsidRDefault="00300A87" w:rsidP="00DD7945">
      <w:pPr>
        <w:rPr>
          <w:rFonts w:ascii="Arial" w:hAnsi="Arial" w:cs="Arial"/>
          <w:bCs/>
          <w:szCs w:val="24"/>
        </w:rPr>
      </w:pPr>
    </w:p>
    <w:p w14:paraId="2FB5764D" w14:textId="77777777" w:rsidR="00DD7945" w:rsidRPr="003C0813" w:rsidRDefault="00314784" w:rsidP="00DD7945">
      <w:pPr>
        <w:rPr>
          <w:rFonts w:ascii="Arial" w:hAnsi="Arial" w:cs="Arial"/>
          <w:bCs/>
          <w:szCs w:val="24"/>
        </w:rPr>
      </w:pPr>
      <w:r w:rsidRPr="003C0813">
        <w:rPr>
          <w:rFonts w:ascii="Arial" w:hAnsi="Arial" w:cs="Arial"/>
          <w:bCs/>
          <w:noProof/>
          <w:szCs w:val="24"/>
        </w:rPr>
        <mc:AlternateContent>
          <mc:Choice Requires="wps">
            <w:drawing>
              <wp:anchor distT="0" distB="0" distL="114300" distR="114300" simplePos="0" relativeHeight="251658240" behindDoc="0" locked="0" layoutInCell="1" allowOverlap="1" wp14:anchorId="2AC8D5CB" wp14:editId="75BE9187">
                <wp:simplePos x="0" y="0"/>
                <wp:positionH relativeFrom="column">
                  <wp:posOffset>1766570</wp:posOffset>
                </wp:positionH>
                <wp:positionV relativeFrom="paragraph">
                  <wp:posOffset>1905</wp:posOffset>
                </wp:positionV>
                <wp:extent cx="2985135" cy="103378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5135" cy="1033780"/>
                        </a:xfrm>
                        <a:prstGeom prst="rect">
                          <a:avLst/>
                        </a:prstGeom>
                        <a:solidFill>
                          <a:srgbClr val="FFFFFF"/>
                        </a:solidFill>
                        <a:ln w="9525">
                          <a:solidFill>
                            <a:srgbClr val="000000"/>
                          </a:solidFill>
                          <a:miter lim="800000"/>
                          <a:headEnd/>
                          <a:tailEnd/>
                        </a:ln>
                      </wps:spPr>
                      <wps:txbx>
                        <w:txbxContent>
                          <w:p w14:paraId="63D7E6FE" w14:textId="77777777" w:rsidR="00DD7945" w:rsidRPr="003876D9" w:rsidRDefault="00DD7945" w:rsidP="00DD79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1pt;margin-top:.15pt;width:235.05pt;height:8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">
                <v:path arrowok="t"/>
                <v:textbox>
                  <w:txbxContent>
                    <w:p w14:paraId="63D7E6FE" w14:textId="77777777" w:rsidR="00DD7945" w:rsidRPr="003876D9" w:rsidRDefault="00DD7945" w:rsidP="00DD7945"/>
                  </w:txbxContent>
                </v:textbox>
              </v:shape>
            </w:pict>
          </mc:Fallback>
        </mc:AlternateContent>
      </w:r>
    </w:p>
    <w:p w14:paraId="5F883E5D" w14:textId="77777777" w:rsidR="00DD7945" w:rsidRPr="003C0813" w:rsidRDefault="00DD7945" w:rsidP="00DD7945">
      <w:pPr>
        <w:jc w:val="center"/>
        <w:rPr>
          <w:rFonts w:ascii="Arial" w:hAnsi="Arial" w:cs="Arial"/>
          <w:bCs/>
          <w:szCs w:val="24"/>
        </w:rPr>
      </w:pPr>
    </w:p>
    <w:p w14:paraId="08CD6030" w14:textId="77777777" w:rsidR="00DD7945" w:rsidRPr="003C0813" w:rsidRDefault="00DD7945" w:rsidP="00DD7945">
      <w:pPr>
        <w:jc w:val="center"/>
        <w:rPr>
          <w:rFonts w:ascii="Arial" w:hAnsi="Arial" w:cs="Arial"/>
          <w:bCs/>
          <w:szCs w:val="24"/>
        </w:rPr>
      </w:pPr>
    </w:p>
    <w:p w14:paraId="49EFC237" w14:textId="77777777" w:rsidR="00DD7945" w:rsidRPr="003C0813" w:rsidRDefault="00DD7945" w:rsidP="00DD7945">
      <w:pPr>
        <w:jc w:val="center"/>
        <w:rPr>
          <w:rFonts w:ascii="Arial" w:hAnsi="Arial" w:cs="Arial"/>
          <w:bCs/>
          <w:szCs w:val="24"/>
        </w:rPr>
      </w:pPr>
    </w:p>
    <w:p w14:paraId="0DFA9B57" w14:textId="77777777" w:rsidR="00DD7945" w:rsidRPr="003C0813" w:rsidRDefault="00DD7945" w:rsidP="00DD7945">
      <w:pPr>
        <w:jc w:val="center"/>
        <w:rPr>
          <w:rFonts w:ascii="Arial" w:hAnsi="Arial" w:cs="Arial"/>
          <w:bCs/>
          <w:szCs w:val="24"/>
        </w:rPr>
      </w:pPr>
    </w:p>
    <w:p w14:paraId="62260689" w14:textId="77777777" w:rsidR="00DD7945" w:rsidRPr="003C0813" w:rsidRDefault="00DD7945" w:rsidP="00DD7945">
      <w:pPr>
        <w:tabs>
          <w:tab w:val="left" w:pos="90"/>
          <w:tab w:val="left" w:pos="1440"/>
        </w:tabs>
        <w:jc w:val="center"/>
        <w:rPr>
          <w:rFonts w:ascii="Arial" w:hAnsi="Arial" w:cs="Arial"/>
          <w:sz w:val="18"/>
          <w:szCs w:val="18"/>
        </w:rPr>
      </w:pPr>
    </w:p>
    <w:p w14:paraId="67D59CDE" w14:textId="77777777" w:rsidR="00DD7945" w:rsidRPr="003C0813" w:rsidRDefault="00DD7945" w:rsidP="00DD7945">
      <w:pPr>
        <w:tabs>
          <w:tab w:val="left" w:pos="90"/>
          <w:tab w:val="left" w:pos="1440"/>
        </w:tabs>
        <w:jc w:val="center"/>
        <w:rPr>
          <w:rFonts w:ascii="Arial" w:hAnsi="Arial" w:cs="Arial"/>
          <w:sz w:val="18"/>
          <w:szCs w:val="18"/>
        </w:rPr>
      </w:pPr>
    </w:p>
    <w:p w14:paraId="08EFEE75" w14:textId="77777777" w:rsidR="00DD7945" w:rsidRPr="003C0813" w:rsidRDefault="00DD7945" w:rsidP="00DD7945">
      <w:pPr>
        <w:tabs>
          <w:tab w:val="left" w:pos="90"/>
          <w:tab w:val="left" w:pos="1440"/>
        </w:tabs>
        <w:rPr>
          <w:rFonts w:ascii="Arial" w:hAnsi="Arial" w:cs="Arial"/>
          <w:sz w:val="18"/>
          <w:szCs w:val="18"/>
        </w:rPr>
      </w:pPr>
    </w:p>
    <w:p w14:paraId="779BB101" w14:textId="77777777" w:rsidR="00DD7945" w:rsidRPr="003C0813" w:rsidRDefault="00DD7945" w:rsidP="00DD7945">
      <w:pPr>
        <w:tabs>
          <w:tab w:val="left" w:pos="0"/>
        </w:tabs>
        <w:jc w:val="center"/>
        <w:rPr>
          <w:rFonts w:ascii="Arial" w:hAnsi="Arial" w:cs="Arial"/>
          <w:sz w:val="18"/>
          <w:szCs w:val="18"/>
        </w:rPr>
      </w:pPr>
      <w:r w:rsidRPr="003C0813">
        <w:rPr>
          <w:rFonts w:ascii="Arial" w:hAnsi="Arial" w:cs="Arial"/>
          <w:sz w:val="18"/>
          <w:szCs w:val="18"/>
        </w:rPr>
        <w:t>Copyright: © Dow University of Health Sciences</w:t>
      </w:r>
    </w:p>
    <w:p w14:paraId="2AE25D8A" w14:textId="77777777" w:rsidR="000B03D8" w:rsidRPr="003C0813" w:rsidRDefault="000B03D8" w:rsidP="00300A87">
      <w:pPr>
        <w:pStyle w:val="Title"/>
        <w:jc w:val="left"/>
        <w:rPr>
          <w:rFonts w:ascii="Arial" w:hAnsi="Arial" w:cs="Arial"/>
          <w:b w:val="0"/>
          <w:sz w:val="36"/>
        </w:rPr>
      </w:pPr>
    </w:p>
    <w:p w14:paraId="492B3972" w14:textId="77777777" w:rsidR="006744D8" w:rsidRPr="003C0813" w:rsidRDefault="006744D8" w:rsidP="00300A87">
      <w:pPr>
        <w:pStyle w:val="Title"/>
        <w:jc w:val="left"/>
        <w:rPr>
          <w:rFonts w:ascii="Arial" w:hAnsi="Arial" w:cs="Arial"/>
          <w:b w:val="0"/>
          <w:sz w:val="36"/>
        </w:rPr>
      </w:pPr>
    </w:p>
    <w:p w14:paraId="488F433D" w14:textId="77777777" w:rsidR="003C0813" w:rsidRDefault="003C0813" w:rsidP="003C0813">
      <w:pPr>
        <w:pStyle w:val="Header"/>
        <w:ind w:left="360"/>
        <w:jc w:val="center"/>
        <w:rPr>
          <w:rFonts w:ascii="Arial" w:hAnsi="Arial" w:cs="Arial"/>
          <w:color w:val="000000"/>
          <w:szCs w:val="24"/>
          <w:u w:val="single"/>
          <w:lang w:val="fr-FR"/>
        </w:rPr>
      </w:pPr>
    </w:p>
    <w:p w14:paraId="3B134C3C" w14:textId="77777777" w:rsidR="003C0813" w:rsidRDefault="003C0813" w:rsidP="003C0813">
      <w:pPr>
        <w:pStyle w:val="Header"/>
        <w:ind w:left="360"/>
        <w:jc w:val="center"/>
        <w:rPr>
          <w:rFonts w:ascii="Arial" w:hAnsi="Arial" w:cs="Arial"/>
          <w:color w:val="000000"/>
          <w:szCs w:val="24"/>
          <w:u w:val="single"/>
          <w:lang w:val="fr-FR"/>
        </w:rPr>
      </w:pPr>
    </w:p>
    <w:p w14:paraId="6E6061CD" w14:textId="77777777" w:rsidR="003C0813" w:rsidRDefault="003C0813" w:rsidP="003C0813">
      <w:pPr>
        <w:pStyle w:val="Header"/>
        <w:ind w:left="360"/>
        <w:jc w:val="center"/>
        <w:rPr>
          <w:rFonts w:ascii="Arial" w:hAnsi="Arial" w:cs="Arial"/>
          <w:color w:val="000000"/>
          <w:szCs w:val="24"/>
          <w:u w:val="single"/>
          <w:lang w:val="fr-FR"/>
        </w:rPr>
      </w:pPr>
    </w:p>
    <w:p w14:paraId="1A479ABD" w14:textId="77777777" w:rsidR="00F45E8D" w:rsidRPr="003C0813" w:rsidRDefault="00F45E8D" w:rsidP="003C0813">
      <w:pPr>
        <w:pStyle w:val="Header"/>
        <w:ind w:left="360"/>
        <w:jc w:val="center"/>
        <w:rPr>
          <w:rFonts w:ascii="Arial" w:hAnsi="Arial" w:cs="Arial"/>
          <w:color w:val="000000"/>
          <w:szCs w:val="24"/>
          <w:u w:val="single"/>
          <w:lang w:val="fr-FR"/>
        </w:rPr>
      </w:pPr>
      <w:r w:rsidRPr="003C0813">
        <w:rPr>
          <w:rFonts w:ascii="Arial" w:hAnsi="Arial" w:cs="Arial"/>
          <w:color w:val="000000"/>
          <w:szCs w:val="24"/>
          <w:u w:val="single"/>
          <w:lang w:val="fr-FR"/>
        </w:rPr>
        <w:t>Document Change Record</w:t>
      </w:r>
    </w:p>
    <w:p w14:paraId="480813B6" w14:textId="77777777" w:rsidR="00F45E8D" w:rsidRPr="003C0813" w:rsidRDefault="00F45E8D" w:rsidP="00F45E8D">
      <w:pPr>
        <w:pStyle w:val="Header"/>
        <w:ind w:firstLine="720"/>
        <w:jc w:val="both"/>
        <w:rPr>
          <w:rFonts w:ascii="Arial" w:hAnsi="Arial" w:cs="Arial"/>
          <w:color w:val="000000"/>
          <w:lang w:val="de-DE"/>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93"/>
        <w:gridCol w:w="1045"/>
        <w:gridCol w:w="1259"/>
        <w:gridCol w:w="2991"/>
        <w:gridCol w:w="2959"/>
      </w:tblGrid>
      <w:tr w:rsidR="00F45E8D" w:rsidRPr="003C0813" w14:paraId="438CB2C3" w14:textId="77777777" w:rsidTr="00CD2092">
        <w:trPr>
          <w:trHeight w:val="632"/>
        </w:trPr>
        <w:tc>
          <w:tcPr>
            <w:tcW w:w="593" w:type="dxa"/>
            <w:tcBorders>
              <w:top w:val="single" w:sz="4" w:space="0" w:color="auto"/>
              <w:left w:val="single" w:sz="4" w:space="0" w:color="auto"/>
              <w:bottom w:val="single" w:sz="4" w:space="0" w:color="auto"/>
              <w:right w:val="single" w:sz="4" w:space="0" w:color="auto"/>
            </w:tcBorders>
            <w:shd w:val="clear" w:color="auto" w:fill="D9D9D9"/>
            <w:vAlign w:val="center"/>
          </w:tcPr>
          <w:p w14:paraId="78E8F8CB"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Sr. No</w:t>
            </w:r>
          </w:p>
        </w:tc>
        <w:tc>
          <w:tcPr>
            <w:tcW w:w="693" w:type="dxa"/>
            <w:tcBorders>
              <w:top w:val="single" w:sz="4" w:space="0" w:color="auto"/>
              <w:left w:val="single" w:sz="4" w:space="0" w:color="auto"/>
              <w:bottom w:val="single" w:sz="4" w:space="0" w:color="auto"/>
              <w:right w:val="single" w:sz="4" w:space="0" w:color="auto"/>
            </w:tcBorders>
            <w:shd w:val="clear" w:color="auto" w:fill="D9D9D9"/>
            <w:vAlign w:val="center"/>
          </w:tcPr>
          <w:p w14:paraId="1C9D6F1F"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DCR No.</w:t>
            </w:r>
          </w:p>
        </w:tc>
        <w:tc>
          <w:tcPr>
            <w:tcW w:w="1045" w:type="dxa"/>
            <w:tcBorders>
              <w:top w:val="single" w:sz="4" w:space="0" w:color="auto"/>
              <w:left w:val="single" w:sz="4" w:space="0" w:color="auto"/>
              <w:bottom w:val="single" w:sz="4" w:space="0" w:color="auto"/>
              <w:right w:val="single" w:sz="4" w:space="0" w:color="auto"/>
            </w:tcBorders>
            <w:shd w:val="clear" w:color="auto" w:fill="D9D9D9"/>
            <w:vAlign w:val="center"/>
          </w:tcPr>
          <w:p w14:paraId="5EBCB6FA"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Rev.</w:t>
            </w:r>
          </w:p>
          <w:p w14:paraId="08C46FF0"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Date</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14:paraId="7306F8DD"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Page No.</w:t>
            </w:r>
          </w:p>
        </w:tc>
        <w:tc>
          <w:tcPr>
            <w:tcW w:w="2991" w:type="dxa"/>
            <w:tcBorders>
              <w:top w:val="single" w:sz="4" w:space="0" w:color="auto"/>
              <w:left w:val="single" w:sz="4" w:space="0" w:color="auto"/>
              <w:bottom w:val="single" w:sz="4" w:space="0" w:color="auto"/>
              <w:right w:val="single" w:sz="4" w:space="0" w:color="auto"/>
            </w:tcBorders>
            <w:shd w:val="clear" w:color="auto" w:fill="D9D9D9"/>
            <w:vAlign w:val="center"/>
          </w:tcPr>
          <w:p w14:paraId="6D863CB4"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Section No.</w:t>
            </w:r>
          </w:p>
        </w:tc>
        <w:tc>
          <w:tcPr>
            <w:tcW w:w="2959" w:type="dxa"/>
            <w:tcBorders>
              <w:top w:val="single" w:sz="4" w:space="0" w:color="auto"/>
              <w:left w:val="single" w:sz="4" w:space="0" w:color="auto"/>
              <w:bottom w:val="single" w:sz="4" w:space="0" w:color="auto"/>
              <w:right w:val="single" w:sz="4" w:space="0" w:color="auto"/>
            </w:tcBorders>
            <w:shd w:val="clear" w:color="auto" w:fill="D9D9D9"/>
            <w:vAlign w:val="center"/>
          </w:tcPr>
          <w:p w14:paraId="51D3C07F"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Description of Change</w:t>
            </w:r>
          </w:p>
        </w:tc>
      </w:tr>
      <w:tr w:rsidR="00F45E8D" w:rsidRPr="003C0813" w14:paraId="2586C651" w14:textId="77777777" w:rsidTr="00CD209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07B2A887"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6BF7F3AB" w14:textId="77777777" w:rsidR="00F45E8D" w:rsidRPr="003C0813" w:rsidRDefault="00F45E8D" w:rsidP="00CD2092">
            <w:pPr>
              <w:rPr>
                <w:rFonts w:ascii="Arial" w:hAnsi="Arial" w:cs="Arial"/>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224BE2E8" w14:textId="77777777" w:rsidR="00F45E8D" w:rsidRPr="003C0813" w:rsidRDefault="00F45E8D" w:rsidP="00CD2092">
            <w:pPr>
              <w:rPr>
                <w:rFonts w:ascii="Arial" w:hAnsi="Arial" w:cs="Arial"/>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14:paraId="544C9474" w14:textId="77777777" w:rsidR="00F45E8D" w:rsidRPr="003C0813" w:rsidRDefault="00F45E8D" w:rsidP="00CD2092">
            <w:pPr>
              <w:rPr>
                <w:rFonts w:ascii="Arial" w:hAnsi="Arial" w:cs="Arial"/>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14:paraId="18E80C7F" w14:textId="77777777" w:rsidR="00F45E8D" w:rsidRPr="003C0813" w:rsidRDefault="00F45E8D" w:rsidP="00CD2092">
            <w:pPr>
              <w:rPr>
                <w:rFonts w:ascii="Arial" w:hAnsi="Arial" w:cs="Arial"/>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14:paraId="19341C43" w14:textId="77777777" w:rsidR="00F45E8D" w:rsidRPr="003C0813" w:rsidRDefault="00F45E8D" w:rsidP="00CD2092">
            <w:pPr>
              <w:rPr>
                <w:rFonts w:ascii="Arial" w:hAnsi="Arial" w:cs="Arial"/>
                <w:color w:val="000000"/>
                <w:sz w:val="22"/>
                <w:szCs w:val="22"/>
              </w:rPr>
            </w:pPr>
          </w:p>
          <w:p w14:paraId="7F2CEBAF" w14:textId="77777777" w:rsidR="00F45E8D" w:rsidRPr="003C0813" w:rsidRDefault="00F45E8D" w:rsidP="00CD2092">
            <w:pPr>
              <w:rPr>
                <w:rFonts w:ascii="Arial" w:hAnsi="Arial" w:cs="Arial"/>
                <w:color w:val="000000"/>
                <w:sz w:val="22"/>
                <w:szCs w:val="22"/>
              </w:rPr>
            </w:pPr>
          </w:p>
          <w:p w14:paraId="795AA55C" w14:textId="77777777" w:rsidR="00F45E8D" w:rsidRPr="003C0813" w:rsidRDefault="00F45E8D" w:rsidP="00CD2092">
            <w:pPr>
              <w:rPr>
                <w:rFonts w:ascii="Arial" w:hAnsi="Arial" w:cs="Arial"/>
                <w:color w:val="000000"/>
                <w:sz w:val="22"/>
                <w:szCs w:val="22"/>
              </w:rPr>
            </w:pPr>
          </w:p>
        </w:tc>
      </w:tr>
      <w:tr w:rsidR="00F45E8D" w:rsidRPr="003C0813" w14:paraId="0EE3F4C4" w14:textId="77777777" w:rsidTr="00CD209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3E72C9B3"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2.</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54B09B50" w14:textId="77777777" w:rsidR="00F45E8D" w:rsidRPr="003C0813" w:rsidRDefault="00F45E8D" w:rsidP="00CD2092">
            <w:pPr>
              <w:rPr>
                <w:rFonts w:ascii="Arial" w:hAnsi="Arial" w:cs="Arial"/>
                <w:color w:val="000000"/>
                <w:sz w:val="22"/>
                <w:szCs w:val="22"/>
              </w:rPr>
            </w:pPr>
          </w:p>
          <w:p w14:paraId="16432A40" w14:textId="77777777" w:rsidR="00F45E8D" w:rsidRPr="003C0813" w:rsidRDefault="00F45E8D" w:rsidP="00CD2092">
            <w:pPr>
              <w:rPr>
                <w:rFonts w:ascii="Arial" w:hAnsi="Arial" w:cs="Arial"/>
                <w:color w:val="000000"/>
                <w:sz w:val="22"/>
                <w:szCs w:val="22"/>
              </w:rPr>
            </w:pPr>
          </w:p>
          <w:p w14:paraId="29B89917" w14:textId="77777777" w:rsidR="00F45E8D" w:rsidRPr="003C0813" w:rsidRDefault="00F45E8D" w:rsidP="00CD2092">
            <w:pPr>
              <w:rPr>
                <w:rFonts w:ascii="Arial" w:hAnsi="Arial" w:cs="Arial"/>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29D5D7E8" w14:textId="77777777" w:rsidR="00F45E8D" w:rsidRPr="003C0813" w:rsidRDefault="00F45E8D" w:rsidP="00CD2092">
            <w:pPr>
              <w:rPr>
                <w:rFonts w:ascii="Arial" w:hAnsi="Arial" w:cs="Arial"/>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14:paraId="0BC89CE0" w14:textId="77777777" w:rsidR="00F45E8D" w:rsidRPr="003C0813" w:rsidRDefault="00F45E8D" w:rsidP="00CD2092">
            <w:pPr>
              <w:rPr>
                <w:rFonts w:ascii="Arial" w:hAnsi="Arial" w:cs="Arial"/>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14:paraId="2A36FCB1" w14:textId="77777777" w:rsidR="00F45E8D" w:rsidRPr="003C0813" w:rsidRDefault="00F45E8D" w:rsidP="00CD2092">
            <w:pPr>
              <w:rPr>
                <w:rFonts w:ascii="Arial" w:hAnsi="Arial" w:cs="Arial"/>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14:paraId="1A88D870" w14:textId="77777777" w:rsidR="00F45E8D" w:rsidRPr="003C0813" w:rsidRDefault="00F45E8D" w:rsidP="00CD2092">
            <w:pPr>
              <w:rPr>
                <w:rFonts w:ascii="Arial" w:hAnsi="Arial" w:cs="Arial"/>
                <w:color w:val="000000"/>
                <w:sz w:val="22"/>
                <w:szCs w:val="22"/>
              </w:rPr>
            </w:pPr>
          </w:p>
        </w:tc>
      </w:tr>
      <w:tr w:rsidR="00F45E8D" w:rsidRPr="003C0813" w14:paraId="50D85661" w14:textId="77777777" w:rsidTr="00CD209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5A31BFE5"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3.</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419B92FA" w14:textId="77777777" w:rsidR="00F45E8D" w:rsidRPr="003C0813" w:rsidRDefault="00F45E8D" w:rsidP="00CD2092">
            <w:pPr>
              <w:rPr>
                <w:rFonts w:ascii="Arial" w:hAnsi="Arial" w:cs="Arial"/>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0862520C" w14:textId="77777777" w:rsidR="00F45E8D" w:rsidRPr="003C0813" w:rsidRDefault="00F45E8D" w:rsidP="00CD2092">
            <w:pPr>
              <w:rPr>
                <w:rFonts w:ascii="Arial" w:hAnsi="Arial" w:cs="Arial"/>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14:paraId="3EF245F0" w14:textId="77777777" w:rsidR="00F45E8D" w:rsidRPr="003C0813" w:rsidRDefault="00F45E8D" w:rsidP="00CD2092">
            <w:pPr>
              <w:rPr>
                <w:rFonts w:ascii="Arial" w:hAnsi="Arial" w:cs="Arial"/>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14:paraId="6F71EF23" w14:textId="77777777" w:rsidR="00F45E8D" w:rsidRPr="003C0813" w:rsidRDefault="00F45E8D" w:rsidP="00CD2092">
            <w:pPr>
              <w:rPr>
                <w:rFonts w:ascii="Arial" w:hAnsi="Arial" w:cs="Arial"/>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14:paraId="00F00196" w14:textId="77777777" w:rsidR="00F45E8D" w:rsidRPr="003C0813" w:rsidRDefault="00F45E8D" w:rsidP="00CD2092">
            <w:pPr>
              <w:rPr>
                <w:rFonts w:ascii="Arial" w:hAnsi="Arial" w:cs="Arial"/>
                <w:color w:val="000000"/>
                <w:sz w:val="22"/>
                <w:szCs w:val="22"/>
              </w:rPr>
            </w:pPr>
          </w:p>
          <w:p w14:paraId="12799250" w14:textId="77777777" w:rsidR="00F45E8D" w:rsidRPr="003C0813" w:rsidRDefault="00F45E8D" w:rsidP="00CD2092">
            <w:pPr>
              <w:rPr>
                <w:rFonts w:ascii="Arial" w:hAnsi="Arial" w:cs="Arial"/>
                <w:color w:val="000000"/>
                <w:sz w:val="22"/>
                <w:szCs w:val="22"/>
              </w:rPr>
            </w:pPr>
          </w:p>
          <w:p w14:paraId="5CEED117" w14:textId="77777777" w:rsidR="00F45E8D" w:rsidRPr="003C0813" w:rsidRDefault="00F45E8D" w:rsidP="00CD2092">
            <w:pPr>
              <w:rPr>
                <w:rFonts w:ascii="Arial" w:hAnsi="Arial" w:cs="Arial"/>
                <w:color w:val="000000"/>
                <w:sz w:val="22"/>
                <w:szCs w:val="22"/>
              </w:rPr>
            </w:pPr>
          </w:p>
        </w:tc>
      </w:tr>
      <w:tr w:rsidR="00F45E8D" w:rsidRPr="003C0813" w14:paraId="61680029" w14:textId="77777777" w:rsidTr="00CD209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1676A281"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4.</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6044EB7B" w14:textId="77777777" w:rsidR="00F45E8D" w:rsidRPr="003C0813" w:rsidRDefault="00F45E8D" w:rsidP="00CD2092">
            <w:pPr>
              <w:rPr>
                <w:rFonts w:ascii="Arial" w:hAnsi="Arial" w:cs="Arial"/>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4F0AA580" w14:textId="77777777" w:rsidR="00F45E8D" w:rsidRPr="003C0813" w:rsidRDefault="00F45E8D" w:rsidP="00CD2092">
            <w:pPr>
              <w:rPr>
                <w:rFonts w:ascii="Arial" w:hAnsi="Arial" w:cs="Arial"/>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14:paraId="667BF4D7" w14:textId="77777777" w:rsidR="00F45E8D" w:rsidRPr="003C0813" w:rsidRDefault="00F45E8D" w:rsidP="00CD2092">
            <w:pPr>
              <w:rPr>
                <w:rFonts w:ascii="Arial" w:hAnsi="Arial" w:cs="Arial"/>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14:paraId="3C6CD80A" w14:textId="77777777" w:rsidR="00F45E8D" w:rsidRPr="003C0813" w:rsidRDefault="00F45E8D" w:rsidP="00CD2092">
            <w:pPr>
              <w:rPr>
                <w:rFonts w:ascii="Arial" w:hAnsi="Arial" w:cs="Arial"/>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14:paraId="36A8BBBE" w14:textId="77777777" w:rsidR="00F45E8D" w:rsidRPr="003C0813" w:rsidRDefault="00F45E8D" w:rsidP="00CD2092">
            <w:pPr>
              <w:rPr>
                <w:rFonts w:ascii="Arial" w:hAnsi="Arial" w:cs="Arial"/>
                <w:color w:val="000000"/>
                <w:sz w:val="22"/>
                <w:szCs w:val="22"/>
              </w:rPr>
            </w:pPr>
          </w:p>
          <w:p w14:paraId="02374623" w14:textId="77777777" w:rsidR="00F45E8D" w:rsidRPr="003C0813" w:rsidRDefault="00F45E8D" w:rsidP="00CD2092">
            <w:pPr>
              <w:rPr>
                <w:rFonts w:ascii="Arial" w:hAnsi="Arial" w:cs="Arial"/>
                <w:color w:val="000000"/>
                <w:sz w:val="22"/>
                <w:szCs w:val="22"/>
              </w:rPr>
            </w:pPr>
          </w:p>
          <w:p w14:paraId="1D8A6596" w14:textId="77777777" w:rsidR="00F45E8D" w:rsidRPr="003C0813" w:rsidRDefault="00F45E8D" w:rsidP="00CD2092">
            <w:pPr>
              <w:rPr>
                <w:rFonts w:ascii="Arial" w:hAnsi="Arial" w:cs="Arial"/>
                <w:color w:val="000000"/>
                <w:sz w:val="22"/>
                <w:szCs w:val="22"/>
              </w:rPr>
            </w:pPr>
          </w:p>
        </w:tc>
      </w:tr>
      <w:tr w:rsidR="00F45E8D" w:rsidRPr="003C0813" w14:paraId="35BCBAE2" w14:textId="77777777" w:rsidTr="00CD209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6DDB1F7A"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5.</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0A536B75" w14:textId="77777777" w:rsidR="00F45E8D" w:rsidRPr="003C0813" w:rsidRDefault="00F45E8D" w:rsidP="00CD2092">
            <w:pPr>
              <w:rPr>
                <w:rFonts w:ascii="Arial" w:hAnsi="Arial" w:cs="Arial"/>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3D4E1CC7" w14:textId="77777777" w:rsidR="00F45E8D" w:rsidRPr="003C0813" w:rsidRDefault="00F45E8D" w:rsidP="00CD2092">
            <w:pPr>
              <w:rPr>
                <w:rFonts w:ascii="Arial" w:hAnsi="Arial" w:cs="Arial"/>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14:paraId="78B2DDC0" w14:textId="77777777" w:rsidR="00F45E8D" w:rsidRPr="003C0813" w:rsidRDefault="00F45E8D" w:rsidP="00CD2092">
            <w:pPr>
              <w:rPr>
                <w:rFonts w:ascii="Arial" w:hAnsi="Arial" w:cs="Arial"/>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14:paraId="00F1F854" w14:textId="77777777" w:rsidR="00F45E8D" w:rsidRPr="003C0813" w:rsidRDefault="00F45E8D" w:rsidP="00CD2092">
            <w:pPr>
              <w:rPr>
                <w:rFonts w:ascii="Arial" w:hAnsi="Arial" w:cs="Arial"/>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14:paraId="5DD05F71" w14:textId="77777777" w:rsidR="00F45E8D" w:rsidRPr="003C0813" w:rsidRDefault="00F45E8D" w:rsidP="00CD2092">
            <w:pPr>
              <w:rPr>
                <w:rFonts w:ascii="Arial" w:hAnsi="Arial" w:cs="Arial"/>
                <w:color w:val="000000"/>
                <w:sz w:val="22"/>
                <w:szCs w:val="22"/>
              </w:rPr>
            </w:pPr>
          </w:p>
          <w:p w14:paraId="1DEA6359" w14:textId="77777777" w:rsidR="00F45E8D" w:rsidRPr="003C0813" w:rsidRDefault="00F45E8D" w:rsidP="00CD2092">
            <w:pPr>
              <w:rPr>
                <w:rFonts w:ascii="Arial" w:hAnsi="Arial" w:cs="Arial"/>
                <w:color w:val="000000"/>
                <w:sz w:val="22"/>
                <w:szCs w:val="22"/>
              </w:rPr>
            </w:pPr>
          </w:p>
          <w:p w14:paraId="43F1FE7C" w14:textId="77777777" w:rsidR="00F45E8D" w:rsidRPr="003C0813" w:rsidRDefault="00F45E8D" w:rsidP="00CD2092">
            <w:pPr>
              <w:rPr>
                <w:rFonts w:ascii="Arial" w:hAnsi="Arial" w:cs="Arial"/>
                <w:color w:val="000000"/>
                <w:sz w:val="22"/>
                <w:szCs w:val="22"/>
              </w:rPr>
            </w:pPr>
          </w:p>
        </w:tc>
      </w:tr>
      <w:tr w:rsidR="00F45E8D" w:rsidRPr="003C0813" w14:paraId="265A558D" w14:textId="77777777" w:rsidTr="00CD209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245A2FCB"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6.</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32E8415C" w14:textId="77777777" w:rsidR="00F45E8D" w:rsidRPr="003C0813" w:rsidRDefault="00F45E8D" w:rsidP="00CD2092">
            <w:pPr>
              <w:rPr>
                <w:rFonts w:ascii="Arial" w:hAnsi="Arial" w:cs="Arial"/>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13202C42" w14:textId="77777777" w:rsidR="00F45E8D" w:rsidRPr="003C0813" w:rsidRDefault="00F45E8D" w:rsidP="00CD2092">
            <w:pPr>
              <w:rPr>
                <w:rFonts w:ascii="Arial" w:hAnsi="Arial" w:cs="Arial"/>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14:paraId="544E9E8A" w14:textId="77777777" w:rsidR="00F45E8D" w:rsidRPr="003C0813" w:rsidRDefault="00F45E8D" w:rsidP="00CD2092">
            <w:pPr>
              <w:rPr>
                <w:rFonts w:ascii="Arial" w:hAnsi="Arial" w:cs="Arial"/>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14:paraId="672507AC" w14:textId="77777777" w:rsidR="00F45E8D" w:rsidRPr="003C0813" w:rsidRDefault="00F45E8D" w:rsidP="00CD2092">
            <w:pPr>
              <w:rPr>
                <w:rFonts w:ascii="Arial" w:hAnsi="Arial" w:cs="Arial"/>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14:paraId="12A42EC6" w14:textId="77777777" w:rsidR="00F45E8D" w:rsidRPr="003C0813" w:rsidRDefault="00F45E8D" w:rsidP="00CD2092">
            <w:pPr>
              <w:rPr>
                <w:rFonts w:ascii="Arial" w:hAnsi="Arial" w:cs="Arial"/>
                <w:color w:val="000000"/>
                <w:sz w:val="22"/>
                <w:szCs w:val="22"/>
              </w:rPr>
            </w:pPr>
          </w:p>
          <w:p w14:paraId="3FA31AE0" w14:textId="77777777" w:rsidR="00F45E8D" w:rsidRPr="003C0813" w:rsidRDefault="00F45E8D" w:rsidP="00CD2092">
            <w:pPr>
              <w:rPr>
                <w:rFonts w:ascii="Arial" w:hAnsi="Arial" w:cs="Arial"/>
                <w:color w:val="000000"/>
                <w:sz w:val="22"/>
                <w:szCs w:val="22"/>
              </w:rPr>
            </w:pPr>
          </w:p>
          <w:p w14:paraId="6F4ADF02" w14:textId="77777777" w:rsidR="00F45E8D" w:rsidRPr="003C0813" w:rsidRDefault="00F45E8D" w:rsidP="00CD2092">
            <w:pPr>
              <w:rPr>
                <w:rFonts w:ascii="Arial" w:hAnsi="Arial" w:cs="Arial"/>
                <w:color w:val="000000"/>
                <w:sz w:val="22"/>
                <w:szCs w:val="22"/>
              </w:rPr>
            </w:pPr>
          </w:p>
        </w:tc>
      </w:tr>
      <w:tr w:rsidR="00F45E8D" w:rsidRPr="003C0813" w14:paraId="0B7FFA41" w14:textId="77777777" w:rsidTr="00CD209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7290C595"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7.</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36F8CA48" w14:textId="77777777" w:rsidR="00F45E8D" w:rsidRPr="003C0813" w:rsidRDefault="00F45E8D" w:rsidP="00CD2092">
            <w:pPr>
              <w:rPr>
                <w:rFonts w:ascii="Arial" w:hAnsi="Arial" w:cs="Arial"/>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01750E64" w14:textId="77777777" w:rsidR="00F45E8D" w:rsidRPr="003C0813" w:rsidRDefault="00F45E8D" w:rsidP="00CD2092">
            <w:pPr>
              <w:rPr>
                <w:rFonts w:ascii="Arial" w:hAnsi="Arial" w:cs="Arial"/>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14:paraId="02B5CAD4" w14:textId="77777777" w:rsidR="00F45E8D" w:rsidRPr="003C0813" w:rsidRDefault="00F45E8D" w:rsidP="00CD2092">
            <w:pPr>
              <w:rPr>
                <w:rFonts w:ascii="Arial" w:hAnsi="Arial" w:cs="Arial"/>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14:paraId="1332D8D9" w14:textId="77777777" w:rsidR="00F45E8D" w:rsidRPr="003C0813" w:rsidRDefault="00F45E8D" w:rsidP="00CD2092">
            <w:pPr>
              <w:rPr>
                <w:rFonts w:ascii="Arial" w:hAnsi="Arial" w:cs="Arial"/>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14:paraId="20B5B3CB" w14:textId="77777777" w:rsidR="00F45E8D" w:rsidRPr="003C0813" w:rsidRDefault="00F45E8D" w:rsidP="00CD2092">
            <w:pPr>
              <w:rPr>
                <w:rFonts w:ascii="Arial" w:hAnsi="Arial" w:cs="Arial"/>
                <w:color w:val="000000"/>
                <w:sz w:val="22"/>
                <w:szCs w:val="22"/>
              </w:rPr>
            </w:pPr>
          </w:p>
          <w:p w14:paraId="75BF2B5A" w14:textId="77777777" w:rsidR="00F45E8D" w:rsidRPr="003C0813" w:rsidRDefault="00F45E8D" w:rsidP="00CD2092">
            <w:pPr>
              <w:rPr>
                <w:rFonts w:ascii="Arial" w:hAnsi="Arial" w:cs="Arial"/>
                <w:color w:val="000000"/>
                <w:sz w:val="22"/>
                <w:szCs w:val="22"/>
              </w:rPr>
            </w:pPr>
          </w:p>
          <w:p w14:paraId="41EF1185" w14:textId="77777777" w:rsidR="00F45E8D" w:rsidRPr="003C0813" w:rsidRDefault="00F45E8D" w:rsidP="00CD2092">
            <w:pPr>
              <w:rPr>
                <w:rFonts w:ascii="Arial" w:hAnsi="Arial" w:cs="Arial"/>
                <w:color w:val="000000"/>
                <w:sz w:val="22"/>
                <w:szCs w:val="22"/>
              </w:rPr>
            </w:pPr>
          </w:p>
        </w:tc>
      </w:tr>
      <w:tr w:rsidR="00F45E8D" w:rsidRPr="003C0813" w14:paraId="0889836E" w14:textId="77777777" w:rsidTr="00CD209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47B04869"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8.</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50D6B1D8" w14:textId="77777777" w:rsidR="00F45E8D" w:rsidRPr="003C0813" w:rsidRDefault="00F45E8D" w:rsidP="00CD2092">
            <w:pPr>
              <w:rPr>
                <w:rFonts w:ascii="Arial" w:hAnsi="Arial" w:cs="Arial"/>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5771932B" w14:textId="77777777" w:rsidR="00F45E8D" w:rsidRPr="003C0813" w:rsidRDefault="00F45E8D" w:rsidP="00CD2092">
            <w:pPr>
              <w:rPr>
                <w:rFonts w:ascii="Arial" w:hAnsi="Arial" w:cs="Arial"/>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14:paraId="3B27C172" w14:textId="77777777" w:rsidR="00F45E8D" w:rsidRPr="003C0813" w:rsidRDefault="00F45E8D" w:rsidP="00CD2092">
            <w:pPr>
              <w:rPr>
                <w:rFonts w:ascii="Arial" w:hAnsi="Arial" w:cs="Arial"/>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14:paraId="7F3510AC" w14:textId="77777777" w:rsidR="00F45E8D" w:rsidRPr="003C0813" w:rsidRDefault="00F45E8D" w:rsidP="00CD2092">
            <w:pPr>
              <w:rPr>
                <w:rFonts w:ascii="Arial" w:hAnsi="Arial" w:cs="Arial"/>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14:paraId="31CD83A8" w14:textId="77777777" w:rsidR="00F45E8D" w:rsidRPr="003C0813" w:rsidRDefault="00F45E8D" w:rsidP="00CD2092">
            <w:pPr>
              <w:rPr>
                <w:rFonts w:ascii="Arial" w:hAnsi="Arial" w:cs="Arial"/>
                <w:color w:val="000000"/>
                <w:sz w:val="22"/>
                <w:szCs w:val="22"/>
              </w:rPr>
            </w:pPr>
          </w:p>
          <w:p w14:paraId="34409089" w14:textId="77777777" w:rsidR="00F45E8D" w:rsidRPr="003C0813" w:rsidRDefault="00F45E8D" w:rsidP="00CD2092">
            <w:pPr>
              <w:rPr>
                <w:rFonts w:ascii="Arial" w:hAnsi="Arial" w:cs="Arial"/>
                <w:color w:val="000000"/>
                <w:sz w:val="22"/>
                <w:szCs w:val="22"/>
              </w:rPr>
            </w:pPr>
          </w:p>
          <w:p w14:paraId="2BF59CB5" w14:textId="77777777" w:rsidR="00F45E8D" w:rsidRPr="003C0813" w:rsidRDefault="00F45E8D" w:rsidP="00CD2092">
            <w:pPr>
              <w:rPr>
                <w:rFonts w:ascii="Arial" w:hAnsi="Arial" w:cs="Arial"/>
                <w:color w:val="000000"/>
                <w:sz w:val="22"/>
                <w:szCs w:val="22"/>
              </w:rPr>
            </w:pPr>
          </w:p>
        </w:tc>
      </w:tr>
      <w:tr w:rsidR="00F45E8D" w:rsidRPr="003C0813" w14:paraId="776E65AE" w14:textId="77777777" w:rsidTr="00CD209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1E83C4DE"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9.</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40242B13" w14:textId="77777777" w:rsidR="00F45E8D" w:rsidRPr="003C0813" w:rsidRDefault="00F45E8D" w:rsidP="00CD2092">
            <w:pPr>
              <w:rPr>
                <w:rFonts w:ascii="Arial" w:hAnsi="Arial" w:cs="Arial"/>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46955B1B" w14:textId="77777777" w:rsidR="00F45E8D" w:rsidRPr="003C0813" w:rsidRDefault="00F45E8D" w:rsidP="00CD2092">
            <w:pPr>
              <w:rPr>
                <w:rFonts w:ascii="Arial" w:hAnsi="Arial" w:cs="Arial"/>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14:paraId="6AD50787" w14:textId="77777777" w:rsidR="00F45E8D" w:rsidRPr="003C0813" w:rsidRDefault="00F45E8D" w:rsidP="00CD2092">
            <w:pPr>
              <w:rPr>
                <w:rFonts w:ascii="Arial" w:hAnsi="Arial" w:cs="Arial"/>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14:paraId="098EB564" w14:textId="77777777" w:rsidR="00F45E8D" w:rsidRPr="003C0813" w:rsidRDefault="00F45E8D" w:rsidP="00CD2092">
            <w:pPr>
              <w:rPr>
                <w:rFonts w:ascii="Arial" w:hAnsi="Arial" w:cs="Arial"/>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14:paraId="42D16DCF" w14:textId="77777777" w:rsidR="00F45E8D" w:rsidRPr="003C0813" w:rsidRDefault="00F45E8D" w:rsidP="00CD2092">
            <w:pPr>
              <w:rPr>
                <w:rFonts w:ascii="Arial" w:hAnsi="Arial" w:cs="Arial"/>
                <w:color w:val="000000"/>
                <w:sz w:val="22"/>
                <w:szCs w:val="22"/>
              </w:rPr>
            </w:pPr>
          </w:p>
        </w:tc>
      </w:tr>
      <w:tr w:rsidR="00F45E8D" w:rsidRPr="003C0813" w14:paraId="4E70E0F9" w14:textId="77777777" w:rsidTr="00CD209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613FA8FD"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10.</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6242D796" w14:textId="77777777" w:rsidR="00F45E8D" w:rsidRPr="003C0813" w:rsidRDefault="00F45E8D" w:rsidP="00CD2092">
            <w:pPr>
              <w:rPr>
                <w:rFonts w:ascii="Arial" w:hAnsi="Arial" w:cs="Arial"/>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395581FD" w14:textId="77777777" w:rsidR="00F45E8D" w:rsidRPr="003C0813" w:rsidRDefault="00F45E8D" w:rsidP="00CD2092">
            <w:pPr>
              <w:rPr>
                <w:rFonts w:ascii="Arial" w:hAnsi="Arial" w:cs="Arial"/>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14:paraId="2068A15A" w14:textId="77777777" w:rsidR="00F45E8D" w:rsidRPr="003C0813" w:rsidRDefault="00F45E8D" w:rsidP="00CD2092">
            <w:pPr>
              <w:rPr>
                <w:rFonts w:ascii="Arial" w:hAnsi="Arial" w:cs="Arial"/>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14:paraId="6902B663" w14:textId="77777777" w:rsidR="00F45E8D" w:rsidRPr="003C0813" w:rsidRDefault="00F45E8D" w:rsidP="00CD2092">
            <w:pPr>
              <w:rPr>
                <w:rFonts w:ascii="Arial" w:hAnsi="Arial" w:cs="Arial"/>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14:paraId="281BD2C0" w14:textId="77777777" w:rsidR="00F45E8D" w:rsidRPr="003C0813" w:rsidRDefault="00F45E8D" w:rsidP="00CD2092">
            <w:pPr>
              <w:rPr>
                <w:rFonts w:ascii="Arial" w:hAnsi="Arial" w:cs="Arial"/>
                <w:color w:val="000000"/>
                <w:sz w:val="22"/>
                <w:szCs w:val="22"/>
              </w:rPr>
            </w:pPr>
          </w:p>
        </w:tc>
      </w:tr>
      <w:tr w:rsidR="00F45E8D" w:rsidRPr="003C0813" w14:paraId="670A91E9" w14:textId="77777777" w:rsidTr="00CD209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5B738666"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11.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79F7DE01" w14:textId="77777777" w:rsidR="00F45E8D" w:rsidRPr="003C0813" w:rsidRDefault="00F45E8D" w:rsidP="00CD2092">
            <w:pPr>
              <w:rPr>
                <w:rFonts w:ascii="Arial" w:hAnsi="Arial" w:cs="Arial"/>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350CBC3B" w14:textId="77777777" w:rsidR="00F45E8D" w:rsidRPr="003C0813" w:rsidRDefault="00F45E8D" w:rsidP="00CD2092">
            <w:pPr>
              <w:rPr>
                <w:rFonts w:ascii="Arial" w:hAnsi="Arial" w:cs="Arial"/>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14:paraId="449E049E" w14:textId="77777777" w:rsidR="00F45E8D" w:rsidRPr="003C0813" w:rsidRDefault="00F45E8D" w:rsidP="00CD2092">
            <w:pPr>
              <w:rPr>
                <w:rFonts w:ascii="Arial" w:hAnsi="Arial" w:cs="Arial"/>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14:paraId="7D23EB6D" w14:textId="77777777" w:rsidR="00F45E8D" w:rsidRPr="003C0813" w:rsidRDefault="00F45E8D" w:rsidP="00CD2092">
            <w:pPr>
              <w:rPr>
                <w:rFonts w:ascii="Arial" w:hAnsi="Arial" w:cs="Arial"/>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14:paraId="660BA01E" w14:textId="77777777" w:rsidR="00F45E8D" w:rsidRPr="003C0813" w:rsidRDefault="00F45E8D" w:rsidP="00CD2092">
            <w:pPr>
              <w:rPr>
                <w:rFonts w:ascii="Arial" w:hAnsi="Arial" w:cs="Arial"/>
                <w:color w:val="000000"/>
                <w:sz w:val="22"/>
                <w:szCs w:val="22"/>
              </w:rPr>
            </w:pPr>
          </w:p>
        </w:tc>
      </w:tr>
      <w:tr w:rsidR="00F45E8D" w:rsidRPr="003C0813" w14:paraId="31215E13" w14:textId="77777777" w:rsidTr="00CD2092">
        <w:trPr>
          <w:trHeight w:hRule="exact" w:val="576"/>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1B8C90E2" w14:textId="77777777" w:rsidR="00F45E8D" w:rsidRPr="003C0813" w:rsidRDefault="00F45E8D" w:rsidP="00CD2092">
            <w:pPr>
              <w:jc w:val="center"/>
              <w:rPr>
                <w:rFonts w:ascii="Arial" w:hAnsi="Arial" w:cs="Arial"/>
                <w:color w:val="000000"/>
                <w:sz w:val="22"/>
                <w:szCs w:val="22"/>
              </w:rPr>
            </w:pPr>
            <w:r w:rsidRPr="003C0813">
              <w:rPr>
                <w:rFonts w:ascii="Arial" w:hAnsi="Arial" w:cs="Arial"/>
                <w:color w:val="000000"/>
                <w:sz w:val="22"/>
                <w:szCs w:val="22"/>
              </w:rPr>
              <w:t>12.</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14:paraId="7A9EDD87" w14:textId="77777777" w:rsidR="00F45E8D" w:rsidRPr="003C0813" w:rsidRDefault="00F45E8D" w:rsidP="00CD2092">
            <w:pPr>
              <w:rPr>
                <w:rFonts w:ascii="Arial" w:hAnsi="Arial" w:cs="Arial"/>
                <w:color w:val="000000"/>
                <w:sz w:val="22"/>
                <w:szCs w:val="22"/>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3BA5836C" w14:textId="77777777" w:rsidR="00F45E8D" w:rsidRPr="003C0813" w:rsidRDefault="00F45E8D" w:rsidP="00CD2092">
            <w:pPr>
              <w:rPr>
                <w:rFonts w:ascii="Arial" w:hAnsi="Arial" w:cs="Arial"/>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shd w:val="clear" w:color="auto" w:fill="FFFFFF"/>
            <w:vAlign w:val="center"/>
          </w:tcPr>
          <w:p w14:paraId="57AF97FB" w14:textId="77777777" w:rsidR="00F45E8D" w:rsidRPr="003C0813" w:rsidRDefault="00F45E8D" w:rsidP="00CD2092">
            <w:pPr>
              <w:rPr>
                <w:rFonts w:ascii="Arial" w:hAnsi="Arial" w:cs="Arial"/>
                <w:color w:val="000000"/>
                <w:sz w:val="22"/>
                <w:szCs w:val="22"/>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14:paraId="0666588C" w14:textId="77777777" w:rsidR="00F45E8D" w:rsidRPr="003C0813" w:rsidRDefault="00F45E8D" w:rsidP="00CD2092">
            <w:pPr>
              <w:rPr>
                <w:rFonts w:ascii="Arial" w:hAnsi="Arial" w:cs="Arial"/>
                <w:color w:val="000000"/>
                <w:sz w:val="22"/>
                <w:szCs w:val="22"/>
              </w:rPr>
            </w:pPr>
          </w:p>
        </w:tc>
        <w:tc>
          <w:tcPr>
            <w:tcW w:w="2959" w:type="dxa"/>
            <w:tcBorders>
              <w:top w:val="single" w:sz="4" w:space="0" w:color="auto"/>
              <w:left w:val="single" w:sz="4" w:space="0" w:color="auto"/>
              <w:bottom w:val="single" w:sz="4" w:space="0" w:color="auto"/>
              <w:right w:val="single" w:sz="4" w:space="0" w:color="auto"/>
            </w:tcBorders>
            <w:shd w:val="clear" w:color="auto" w:fill="FFFFFF"/>
            <w:vAlign w:val="center"/>
          </w:tcPr>
          <w:p w14:paraId="1F5F969A" w14:textId="77777777" w:rsidR="00F45E8D" w:rsidRPr="003C0813" w:rsidRDefault="00F45E8D" w:rsidP="00CD2092">
            <w:pPr>
              <w:rPr>
                <w:rFonts w:ascii="Arial" w:hAnsi="Arial" w:cs="Arial"/>
                <w:color w:val="000000"/>
                <w:sz w:val="22"/>
                <w:szCs w:val="22"/>
              </w:rPr>
            </w:pPr>
          </w:p>
        </w:tc>
      </w:tr>
    </w:tbl>
    <w:p w14:paraId="6822C75B" w14:textId="77777777" w:rsidR="00F45E8D" w:rsidRPr="003C0813" w:rsidRDefault="00F45E8D" w:rsidP="00F45E8D">
      <w:pPr>
        <w:tabs>
          <w:tab w:val="num" w:pos="1080"/>
          <w:tab w:val="num" w:pos="1440"/>
        </w:tabs>
        <w:ind w:left="1080" w:hanging="720"/>
        <w:jc w:val="both"/>
        <w:rPr>
          <w:rFonts w:ascii="Arial" w:hAnsi="Arial" w:cs="Arial"/>
          <w:color w:val="000000"/>
        </w:rPr>
      </w:pPr>
    </w:p>
    <w:p w14:paraId="1946E0B4" w14:textId="77777777" w:rsidR="00F45E8D" w:rsidRPr="003C0813" w:rsidRDefault="00F45E8D" w:rsidP="00F45E8D">
      <w:pPr>
        <w:tabs>
          <w:tab w:val="num" w:pos="1080"/>
          <w:tab w:val="num" w:pos="1440"/>
        </w:tabs>
        <w:ind w:left="1080" w:hanging="720"/>
        <w:jc w:val="both"/>
        <w:rPr>
          <w:rFonts w:ascii="Arial" w:hAnsi="Arial" w:cs="Arial"/>
          <w:color w:val="000000"/>
        </w:rPr>
      </w:pPr>
    </w:p>
    <w:p w14:paraId="4F27096B" w14:textId="77777777" w:rsidR="00F45E8D" w:rsidRPr="003C0813" w:rsidRDefault="00F45E8D" w:rsidP="00F45E8D">
      <w:pPr>
        <w:tabs>
          <w:tab w:val="num" w:pos="1080"/>
          <w:tab w:val="num" w:pos="1440"/>
        </w:tabs>
        <w:ind w:left="1080" w:hanging="720"/>
        <w:jc w:val="both"/>
        <w:rPr>
          <w:rFonts w:ascii="Arial" w:hAnsi="Arial" w:cs="Arial"/>
          <w:color w:val="000000"/>
        </w:rPr>
      </w:pPr>
    </w:p>
    <w:p w14:paraId="27A13845" w14:textId="77777777" w:rsidR="00F45E8D" w:rsidRPr="003C0813" w:rsidRDefault="00F45E8D" w:rsidP="00F45E8D">
      <w:pPr>
        <w:tabs>
          <w:tab w:val="num" w:pos="1080"/>
          <w:tab w:val="num" w:pos="1440"/>
        </w:tabs>
        <w:ind w:left="1080" w:hanging="720"/>
        <w:jc w:val="both"/>
        <w:rPr>
          <w:rFonts w:ascii="Arial" w:hAnsi="Arial" w:cs="Arial"/>
          <w:color w:val="000000"/>
        </w:rPr>
      </w:pPr>
    </w:p>
    <w:p w14:paraId="6EF88635" w14:textId="77777777" w:rsidR="00F45E8D" w:rsidRPr="003C0813" w:rsidRDefault="00F45E8D" w:rsidP="00F45E8D">
      <w:pPr>
        <w:jc w:val="center"/>
        <w:rPr>
          <w:rFonts w:ascii="Arial" w:hAnsi="Arial" w:cs="Arial"/>
          <w:sz w:val="23"/>
        </w:rPr>
      </w:pPr>
    </w:p>
    <w:p w14:paraId="4F41829C" w14:textId="77777777" w:rsidR="00F45E8D" w:rsidRPr="003C0813" w:rsidRDefault="00F45E8D" w:rsidP="00F45E8D">
      <w:pPr>
        <w:jc w:val="center"/>
        <w:rPr>
          <w:rFonts w:ascii="Arial" w:hAnsi="Arial" w:cs="Arial"/>
          <w:sz w:val="23"/>
        </w:rPr>
      </w:pPr>
    </w:p>
    <w:p w14:paraId="1F3C6F1E" w14:textId="77777777" w:rsidR="000B03D8" w:rsidRPr="003C0813" w:rsidRDefault="000B03D8" w:rsidP="003A6FC9">
      <w:pPr>
        <w:tabs>
          <w:tab w:val="left" w:pos="1440"/>
        </w:tabs>
        <w:jc w:val="center"/>
        <w:rPr>
          <w:rFonts w:ascii="Arial" w:hAnsi="Arial" w:cs="Arial"/>
          <w:sz w:val="23"/>
        </w:rPr>
      </w:pPr>
    </w:p>
    <w:p w14:paraId="6C7FA092" w14:textId="77777777" w:rsidR="00F45E8D" w:rsidRPr="003C0813" w:rsidRDefault="00F45E8D" w:rsidP="003A6FC9">
      <w:pPr>
        <w:tabs>
          <w:tab w:val="left" w:pos="1440"/>
        </w:tabs>
        <w:jc w:val="center"/>
        <w:rPr>
          <w:rFonts w:ascii="Arial" w:hAnsi="Arial" w:cs="Arial"/>
          <w:sz w:val="23"/>
        </w:rPr>
      </w:pPr>
    </w:p>
    <w:p w14:paraId="773FF699" w14:textId="77777777" w:rsidR="00F45E8D" w:rsidRPr="003C0813" w:rsidRDefault="00F45E8D" w:rsidP="003A6FC9">
      <w:pPr>
        <w:tabs>
          <w:tab w:val="left" w:pos="1440"/>
        </w:tabs>
        <w:jc w:val="center"/>
        <w:rPr>
          <w:rFonts w:ascii="Arial" w:hAnsi="Arial" w:cs="Arial"/>
          <w:sz w:val="23"/>
        </w:rPr>
      </w:pPr>
    </w:p>
    <w:p w14:paraId="6BE44BA2" w14:textId="77777777" w:rsidR="00F45E8D" w:rsidRPr="003C0813" w:rsidRDefault="00F45E8D" w:rsidP="003A6FC9">
      <w:pPr>
        <w:tabs>
          <w:tab w:val="left" w:pos="1440"/>
        </w:tabs>
        <w:jc w:val="center"/>
        <w:rPr>
          <w:rFonts w:ascii="Arial" w:hAnsi="Arial" w:cs="Arial"/>
          <w:sz w:val="23"/>
        </w:rPr>
      </w:pPr>
    </w:p>
    <w:p w14:paraId="30367007" w14:textId="77777777" w:rsidR="00F45E8D" w:rsidRDefault="00F45E8D" w:rsidP="003A6FC9">
      <w:pPr>
        <w:tabs>
          <w:tab w:val="left" w:pos="1440"/>
        </w:tabs>
        <w:jc w:val="center"/>
        <w:rPr>
          <w:rFonts w:ascii="Arial" w:hAnsi="Arial" w:cs="Arial"/>
          <w:sz w:val="23"/>
        </w:rPr>
      </w:pPr>
    </w:p>
    <w:p w14:paraId="4996ED82" w14:textId="77777777" w:rsidR="003C0813" w:rsidRDefault="003C0813" w:rsidP="003A6FC9">
      <w:pPr>
        <w:tabs>
          <w:tab w:val="left" w:pos="1440"/>
        </w:tabs>
        <w:jc w:val="center"/>
        <w:rPr>
          <w:rFonts w:ascii="Arial" w:hAnsi="Arial" w:cs="Arial"/>
          <w:sz w:val="23"/>
        </w:rPr>
      </w:pPr>
    </w:p>
    <w:p w14:paraId="3E226526" w14:textId="77777777" w:rsidR="003C0813" w:rsidRPr="003C0813" w:rsidRDefault="003C0813" w:rsidP="003A6FC9">
      <w:pPr>
        <w:tabs>
          <w:tab w:val="left" w:pos="1440"/>
        </w:tabs>
        <w:jc w:val="center"/>
        <w:rPr>
          <w:rFonts w:ascii="Arial" w:hAnsi="Arial" w:cs="Arial"/>
          <w:sz w:val="23"/>
        </w:rPr>
      </w:pPr>
    </w:p>
    <w:p w14:paraId="33747EDB" w14:textId="77777777" w:rsidR="00F45E8D" w:rsidRPr="003C0813" w:rsidRDefault="00F45E8D" w:rsidP="003A6FC9">
      <w:pPr>
        <w:tabs>
          <w:tab w:val="left" w:pos="1440"/>
        </w:tabs>
        <w:jc w:val="center"/>
        <w:rPr>
          <w:rFonts w:ascii="Arial" w:hAnsi="Arial" w:cs="Arial"/>
          <w:sz w:val="23"/>
        </w:rPr>
      </w:pPr>
    </w:p>
    <w:p w14:paraId="173367E2" w14:textId="77777777" w:rsidR="00F45E8D" w:rsidRPr="003C0813" w:rsidRDefault="00F45E8D" w:rsidP="003A6FC9">
      <w:pPr>
        <w:tabs>
          <w:tab w:val="left" w:pos="1440"/>
        </w:tabs>
        <w:jc w:val="center"/>
        <w:rPr>
          <w:rFonts w:ascii="Arial" w:hAnsi="Arial" w:cs="Arial"/>
          <w:sz w:val="23"/>
        </w:rPr>
      </w:pPr>
    </w:p>
    <w:p w14:paraId="2A251827" w14:textId="77777777" w:rsidR="00F45E8D" w:rsidRPr="00913D57" w:rsidRDefault="00F45E8D" w:rsidP="003A6FC9">
      <w:pPr>
        <w:tabs>
          <w:tab w:val="left" w:pos="1440"/>
        </w:tabs>
        <w:jc w:val="center"/>
        <w:rPr>
          <w:sz w:val="23"/>
        </w:rPr>
      </w:pPr>
    </w:p>
    <w:p w14:paraId="6C1C5BD8" w14:textId="77777777" w:rsidR="00F45E8D" w:rsidRPr="00913D57" w:rsidRDefault="00F45E8D" w:rsidP="003A6FC9">
      <w:pPr>
        <w:tabs>
          <w:tab w:val="left" w:pos="1440"/>
        </w:tabs>
        <w:jc w:val="center"/>
        <w:rPr>
          <w:sz w:val="23"/>
        </w:rPr>
      </w:pPr>
    </w:p>
    <w:p w14:paraId="16FC58D8" w14:textId="77777777" w:rsidR="00F45E8D" w:rsidRPr="00913D57" w:rsidRDefault="00F45E8D" w:rsidP="003A6FC9">
      <w:pPr>
        <w:tabs>
          <w:tab w:val="left" w:pos="1440"/>
        </w:tabs>
        <w:jc w:val="center"/>
        <w:rPr>
          <w:sz w:val="23"/>
        </w:rPr>
      </w:pPr>
    </w:p>
    <w:p w14:paraId="69E9152E" w14:textId="77777777" w:rsidR="0018381C" w:rsidRPr="003C0813" w:rsidRDefault="00815A06" w:rsidP="003A6FC9">
      <w:pPr>
        <w:jc w:val="center"/>
        <w:rPr>
          <w:rFonts w:ascii="Arial" w:hAnsi="Arial" w:cs="Arial"/>
          <w:b/>
          <w:szCs w:val="24"/>
        </w:rPr>
      </w:pPr>
      <w:bookmarkStart w:id="1" w:name="_Toc500994740"/>
      <w:bookmarkStart w:id="2" w:name="_Toc500997349"/>
      <w:bookmarkStart w:id="3" w:name="_Toc500997480"/>
      <w:bookmarkStart w:id="4" w:name="_Toc501252148"/>
      <w:r w:rsidRPr="003C0813">
        <w:rPr>
          <w:rFonts w:ascii="Arial" w:hAnsi="Arial" w:cs="Arial"/>
          <w:b/>
          <w:szCs w:val="24"/>
        </w:rPr>
        <w:t>TABLE OF CONTENTS</w:t>
      </w:r>
      <w:bookmarkEnd w:id="1"/>
      <w:bookmarkEnd w:id="2"/>
      <w:bookmarkEnd w:id="3"/>
      <w:bookmarkEnd w:id="4"/>
    </w:p>
    <w:p w14:paraId="2DDE8730" w14:textId="77777777" w:rsidR="00C94461" w:rsidRPr="003C0813" w:rsidRDefault="00C94461" w:rsidP="003A6FC9">
      <w:pPr>
        <w:jc w:val="center"/>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6676"/>
        <w:gridCol w:w="1620"/>
      </w:tblGrid>
      <w:tr w:rsidR="0018381C" w:rsidRPr="003C0813" w14:paraId="2DCF1616" w14:textId="77777777" w:rsidTr="00300A87">
        <w:trPr>
          <w:trHeight w:val="593"/>
        </w:trPr>
        <w:tc>
          <w:tcPr>
            <w:tcW w:w="1244" w:type="dxa"/>
            <w:shd w:val="clear" w:color="auto" w:fill="D9D9D9"/>
            <w:vAlign w:val="center"/>
          </w:tcPr>
          <w:p w14:paraId="4CF5117B" w14:textId="77777777" w:rsidR="0018381C" w:rsidRPr="003C0813" w:rsidRDefault="00F45E8D" w:rsidP="003A6FC9">
            <w:pPr>
              <w:jc w:val="center"/>
              <w:rPr>
                <w:rFonts w:ascii="Arial" w:hAnsi="Arial" w:cs="Arial"/>
                <w:szCs w:val="24"/>
              </w:rPr>
            </w:pPr>
            <w:r w:rsidRPr="003C0813">
              <w:rPr>
                <w:rFonts w:ascii="Arial" w:hAnsi="Arial" w:cs="Arial"/>
                <w:szCs w:val="24"/>
              </w:rPr>
              <w:t>SR. NO.</w:t>
            </w:r>
          </w:p>
        </w:tc>
        <w:tc>
          <w:tcPr>
            <w:tcW w:w="6676" w:type="dxa"/>
            <w:shd w:val="clear" w:color="auto" w:fill="D9D9D9"/>
            <w:vAlign w:val="center"/>
          </w:tcPr>
          <w:p w14:paraId="70AC7BBD" w14:textId="77777777" w:rsidR="0018381C" w:rsidRPr="003C0813" w:rsidRDefault="00F45E8D" w:rsidP="003A6FC9">
            <w:pPr>
              <w:jc w:val="center"/>
              <w:rPr>
                <w:rFonts w:ascii="Arial" w:hAnsi="Arial" w:cs="Arial"/>
                <w:szCs w:val="24"/>
              </w:rPr>
            </w:pPr>
            <w:r w:rsidRPr="003C0813">
              <w:rPr>
                <w:rFonts w:ascii="Arial" w:hAnsi="Arial" w:cs="Arial"/>
                <w:szCs w:val="24"/>
              </w:rPr>
              <w:t>CONTENTS</w:t>
            </w:r>
          </w:p>
        </w:tc>
        <w:tc>
          <w:tcPr>
            <w:tcW w:w="1620" w:type="dxa"/>
            <w:shd w:val="clear" w:color="auto" w:fill="D9D9D9"/>
            <w:vAlign w:val="center"/>
          </w:tcPr>
          <w:p w14:paraId="2413FC9F" w14:textId="77777777" w:rsidR="0018381C" w:rsidRPr="003C0813" w:rsidRDefault="00F45E8D" w:rsidP="00F45E8D">
            <w:pPr>
              <w:jc w:val="center"/>
              <w:rPr>
                <w:rFonts w:ascii="Arial" w:hAnsi="Arial" w:cs="Arial"/>
                <w:szCs w:val="24"/>
              </w:rPr>
            </w:pPr>
            <w:r w:rsidRPr="003C0813">
              <w:rPr>
                <w:rFonts w:ascii="Arial" w:hAnsi="Arial" w:cs="Arial"/>
                <w:szCs w:val="24"/>
              </w:rPr>
              <w:t>PAGE NO.</w:t>
            </w:r>
          </w:p>
        </w:tc>
      </w:tr>
      <w:tr w:rsidR="0018381C" w:rsidRPr="003C0813" w14:paraId="11236665" w14:textId="77777777" w:rsidTr="006F1C7B">
        <w:trPr>
          <w:trHeight w:val="505"/>
        </w:trPr>
        <w:tc>
          <w:tcPr>
            <w:tcW w:w="1244" w:type="dxa"/>
            <w:vAlign w:val="center"/>
          </w:tcPr>
          <w:p w14:paraId="7C8F17EA" w14:textId="77777777" w:rsidR="0018381C" w:rsidRPr="003C0813" w:rsidRDefault="0018381C" w:rsidP="003A6FC9">
            <w:pPr>
              <w:jc w:val="center"/>
              <w:rPr>
                <w:rFonts w:ascii="Arial" w:hAnsi="Arial" w:cs="Arial"/>
                <w:sz w:val="22"/>
                <w:szCs w:val="22"/>
              </w:rPr>
            </w:pPr>
          </w:p>
        </w:tc>
        <w:tc>
          <w:tcPr>
            <w:tcW w:w="6676" w:type="dxa"/>
            <w:vAlign w:val="center"/>
          </w:tcPr>
          <w:p w14:paraId="1895689E" w14:textId="77777777" w:rsidR="0018381C" w:rsidRPr="003C0813" w:rsidRDefault="0018381C" w:rsidP="006F1C7B">
            <w:pPr>
              <w:rPr>
                <w:rFonts w:ascii="Arial" w:hAnsi="Arial" w:cs="Arial"/>
                <w:sz w:val="22"/>
                <w:szCs w:val="22"/>
              </w:rPr>
            </w:pPr>
            <w:r w:rsidRPr="003C0813">
              <w:rPr>
                <w:rFonts w:ascii="Arial" w:hAnsi="Arial" w:cs="Arial"/>
                <w:sz w:val="22"/>
                <w:szCs w:val="22"/>
              </w:rPr>
              <w:t xml:space="preserve">Distribution </w:t>
            </w:r>
            <w:r w:rsidR="00F45E8D" w:rsidRPr="003C0813">
              <w:rPr>
                <w:rFonts w:ascii="Arial" w:hAnsi="Arial" w:cs="Arial"/>
                <w:sz w:val="22"/>
                <w:szCs w:val="22"/>
              </w:rPr>
              <w:t>List</w:t>
            </w:r>
          </w:p>
        </w:tc>
        <w:tc>
          <w:tcPr>
            <w:tcW w:w="1620" w:type="dxa"/>
            <w:vAlign w:val="center"/>
          </w:tcPr>
          <w:p w14:paraId="36DB2B93" w14:textId="33BE3110" w:rsidR="0018381C" w:rsidRPr="003C0813" w:rsidRDefault="00A066A3" w:rsidP="006F1C7B">
            <w:pPr>
              <w:jc w:val="center"/>
              <w:rPr>
                <w:rFonts w:ascii="Arial" w:hAnsi="Arial" w:cs="Arial"/>
                <w:sz w:val="22"/>
                <w:szCs w:val="22"/>
              </w:rPr>
            </w:pPr>
            <w:r w:rsidRPr="003C0813">
              <w:rPr>
                <w:rFonts w:ascii="Arial" w:hAnsi="Arial" w:cs="Arial"/>
                <w:sz w:val="22"/>
                <w:szCs w:val="22"/>
              </w:rPr>
              <w:t>3</w:t>
            </w:r>
          </w:p>
        </w:tc>
      </w:tr>
      <w:tr w:rsidR="0018381C" w:rsidRPr="003C0813" w14:paraId="6EE6B502" w14:textId="77777777" w:rsidTr="006F1C7B">
        <w:trPr>
          <w:trHeight w:val="505"/>
        </w:trPr>
        <w:tc>
          <w:tcPr>
            <w:tcW w:w="1244" w:type="dxa"/>
            <w:vAlign w:val="center"/>
          </w:tcPr>
          <w:p w14:paraId="161BE8D1" w14:textId="77777777" w:rsidR="0018381C" w:rsidRPr="003C0813" w:rsidRDefault="0018381C" w:rsidP="003A6FC9">
            <w:pPr>
              <w:jc w:val="center"/>
              <w:rPr>
                <w:rFonts w:ascii="Arial" w:hAnsi="Arial" w:cs="Arial"/>
                <w:sz w:val="22"/>
                <w:szCs w:val="22"/>
              </w:rPr>
            </w:pPr>
          </w:p>
        </w:tc>
        <w:tc>
          <w:tcPr>
            <w:tcW w:w="6676" w:type="dxa"/>
            <w:vAlign w:val="center"/>
          </w:tcPr>
          <w:p w14:paraId="47BF4F46" w14:textId="77777777" w:rsidR="0018381C" w:rsidRPr="003C0813" w:rsidRDefault="0018381C" w:rsidP="006F1C7B">
            <w:pPr>
              <w:rPr>
                <w:rFonts w:ascii="Arial" w:hAnsi="Arial" w:cs="Arial"/>
                <w:sz w:val="22"/>
                <w:szCs w:val="22"/>
              </w:rPr>
            </w:pPr>
            <w:r w:rsidRPr="003C0813">
              <w:rPr>
                <w:rFonts w:ascii="Arial" w:hAnsi="Arial" w:cs="Arial"/>
                <w:sz w:val="22"/>
                <w:szCs w:val="22"/>
              </w:rPr>
              <w:t>Terms and Definitions</w:t>
            </w:r>
          </w:p>
        </w:tc>
        <w:tc>
          <w:tcPr>
            <w:tcW w:w="1620" w:type="dxa"/>
            <w:vAlign w:val="center"/>
          </w:tcPr>
          <w:p w14:paraId="115116DC" w14:textId="4A8E6B3B" w:rsidR="0018381C" w:rsidRPr="003C0813" w:rsidRDefault="00A066A3" w:rsidP="006F1C7B">
            <w:pPr>
              <w:jc w:val="center"/>
              <w:rPr>
                <w:rFonts w:ascii="Arial" w:hAnsi="Arial" w:cs="Arial"/>
                <w:sz w:val="22"/>
                <w:szCs w:val="22"/>
              </w:rPr>
            </w:pPr>
            <w:r w:rsidRPr="003C0813">
              <w:rPr>
                <w:rFonts w:ascii="Arial" w:hAnsi="Arial" w:cs="Arial"/>
                <w:sz w:val="22"/>
                <w:szCs w:val="22"/>
              </w:rPr>
              <w:t>4</w:t>
            </w:r>
          </w:p>
        </w:tc>
      </w:tr>
      <w:tr w:rsidR="0018381C" w:rsidRPr="003C0813" w14:paraId="5A35750E" w14:textId="77777777" w:rsidTr="006F1C7B">
        <w:trPr>
          <w:trHeight w:val="505"/>
        </w:trPr>
        <w:tc>
          <w:tcPr>
            <w:tcW w:w="1244" w:type="dxa"/>
            <w:vAlign w:val="center"/>
          </w:tcPr>
          <w:p w14:paraId="23BB0BAF" w14:textId="77777777" w:rsidR="0018381C" w:rsidRPr="003C0813" w:rsidRDefault="0018381C" w:rsidP="003A6FC9">
            <w:pPr>
              <w:jc w:val="center"/>
              <w:rPr>
                <w:rFonts w:ascii="Arial" w:hAnsi="Arial" w:cs="Arial"/>
                <w:sz w:val="22"/>
                <w:szCs w:val="22"/>
              </w:rPr>
            </w:pPr>
          </w:p>
        </w:tc>
        <w:tc>
          <w:tcPr>
            <w:tcW w:w="6676" w:type="dxa"/>
            <w:vAlign w:val="center"/>
          </w:tcPr>
          <w:p w14:paraId="59BBF916" w14:textId="77777777" w:rsidR="0018381C" w:rsidRPr="003C0813" w:rsidRDefault="0018381C" w:rsidP="006F1C7B">
            <w:pPr>
              <w:rPr>
                <w:rFonts w:ascii="Arial" w:hAnsi="Arial" w:cs="Arial"/>
                <w:sz w:val="22"/>
                <w:szCs w:val="22"/>
              </w:rPr>
            </w:pPr>
            <w:r w:rsidRPr="003C0813">
              <w:rPr>
                <w:rFonts w:ascii="Arial" w:hAnsi="Arial" w:cs="Arial"/>
                <w:sz w:val="22"/>
                <w:szCs w:val="22"/>
              </w:rPr>
              <w:t>List of Abbreviations</w:t>
            </w:r>
          </w:p>
        </w:tc>
        <w:tc>
          <w:tcPr>
            <w:tcW w:w="1620" w:type="dxa"/>
            <w:vAlign w:val="center"/>
          </w:tcPr>
          <w:p w14:paraId="1B4FA9E5" w14:textId="2E127EF9" w:rsidR="0018381C" w:rsidRPr="003C0813" w:rsidRDefault="00A066A3" w:rsidP="006F1C7B">
            <w:pPr>
              <w:jc w:val="center"/>
              <w:rPr>
                <w:rFonts w:ascii="Arial" w:hAnsi="Arial" w:cs="Arial"/>
                <w:sz w:val="22"/>
                <w:szCs w:val="22"/>
              </w:rPr>
            </w:pPr>
            <w:r w:rsidRPr="003C0813">
              <w:rPr>
                <w:rFonts w:ascii="Arial" w:hAnsi="Arial" w:cs="Arial"/>
                <w:sz w:val="22"/>
                <w:szCs w:val="22"/>
              </w:rPr>
              <w:t>4</w:t>
            </w:r>
          </w:p>
        </w:tc>
      </w:tr>
      <w:tr w:rsidR="0018381C" w:rsidRPr="003C0813" w14:paraId="45D34064" w14:textId="77777777" w:rsidTr="006F1C7B">
        <w:trPr>
          <w:trHeight w:val="505"/>
        </w:trPr>
        <w:tc>
          <w:tcPr>
            <w:tcW w:w="1244" w:type="dxa"/>
            <w:vAlign w:val="center"/>
          </w:tcPr>
          <w:p w14:paraId="4FD88322" w14:textId="77777777" w:rsidR="0018381C" w:rsidRPr="003C0813" w:rsidRDefault="00C25C36" w:rsidP="003A6FC9">
            <w:pPr>
              <w:jc w:val="center"/>
              <w:rPr>
                <w:rFonts w:ascii="Arial" w:hAnsi="Arial" w:cs="Arial"/>
                <w:b/>
                <w:sz w:val="22"/>
                <w:szCs w:val="22"/>
              </w:rPr>
            </w:pPr>
            <w:r w:rsidRPr="003C0813">
              <w:rPr>
                <w:rFonts w:ascii="Arial" w:hAnsi="Arial" w:cs="Arial"/>
                <w:b/>
                <w:sz w:val="22"/>
                <w:szCs w:val="22"/>
              </w:rPr>
              <w:t>1.</w:t>
            </w:r>
          </w:p>
        </w:tc>
        <w:tc>
          <w:tcPr>
            <w:tcW w:w="6676" w:type="dxa"/>
            <w:vAlign w:val="center"/>
          </w:tcPr>
          <w:p w14:paraId="402BA284" w14:textId="77777777" w:rsidR="0018381C" w:rsidRPr="003C0813" w:rsidRDefault="0018381C" w:rsidP="006F1C7B">
            <w:pPr>
              <w:rPr>
                <w:rFonts w:ascii="Arial" w:hAnsi="Arial" w:cs="Arial"/>
                <w:b/>
                <w:sz w:val="22"/>
                <w:szCs w:val="22"/>
              </w:rPr>
            </w:pPr>
            <w:r w:rsidRPr="003C0813">
              <w:rPr>
                <w:rFonts w:ascii="Arial" w:hAnsi="Arial" w:cs="Arial"/>
                <w:b/>
                <w:sz w:val="22"/>
                <w:szCs w:val="22"/>
              </w:rPr>
              <w:t>Purpose</w:t>
            </w:r>
          </w:p>
        </w:tc>
        <w:tc>
          <w:tcPr>
            <w:tcW w:w="1620" w:type="dxa"/>
            <w:vAlign w:val="center"/>
          </w:tcPr>
          <w:p w14:paraId="650682C2" w14:textId="13C577BD" w:rsidR="0018381C" w:rsidRPr="003C0813" w:rsidRDefault="00DD2CD0" w:rsidP="006F1C7B">
            <w:pPr>
              <w:jc w:val="center"/>
              <w:rPr>
                <w:rFonts w:ascii="Arial" w:hAnsi="Arial" w:cs="Arial"/>
                <w:b/>
                <w:sz w:val="22"/>
                <w:szCs w:val="22"/>
              </w:rPr>
            </w:pPr>
            <w:r w:rsidRPr="003C0813">
              <w:rPr>
                <w:rFonts w:ascii="Arial" w:hAnsi="Arial" w:cs="Arial"/>
                <w:b/>
                <w:sz w:val="22"/>
                <w:szCs w:val="22"/>
              </w:rPr>
              <w:t>7</w:t>
            </w:r>
          </w:p>
        </w:tc>
      </w:tr>
      <w:tr w:rsidR="00F13FD0" w:rsidRPr="003C0813" w14:paraId="2365F23D" w14:textId="77777777" w:rsidTr="006F1C7B">
        <w:trPr>
          <w:trHeight w:val="505"/>
        </w:trPr>
        <w:tc>
          <w:tcPr>
            <w:tcW w:w="1244" w:type="dxa"/>
            <w:vAlign w:val="center"/>
          </w:tcPr>
          <w:p w14:paraId="545A1617" w14:textId="77777777" w:rsidR="00F13FD0" w:rsidRPr="003C0813" w:rsidRDefault="00F13FD0" w:rsidP="003A6FC9">
            <w:pPr>
              <w:jc w:val="center"/>
              <w:rPr>
                <w:rFonts w:ascii="Arial" w:hAnsi="Arial" w:cs="Arial"/>
                <w:b/>
                <w:sz w:val="22"/>
                <w:szCs w:val="22"/>
              </w:rPr>
            </w:pPr>
            <w:r w:rsidRPr="003C0813">
              <w:rPr>
                <w:rFonts w:ascii="Arial" w:hAnsi="Arial" w:cs="Arial"/>
                <w:b/>
                <w:sz w:val="22"/>
                <w:szCs w:val="22"/>
              </w:rPr>
              <w:t>2.</w:t>
            </w:r>
          </w:p>
        </w:tc>
        <w:tc>
          <w:tcPr>
            <w:tcW w:w="6676" w:type="dxa"/>
            <w:vAlign w:val="center"/>
          </w:tcPr>
          <w:p w14:paraId="1F0E616D" w14:textId="77777777" w:rsidR="00F13FD0" w:rsidRPr="003C0813" w:rsidRDefault="00F13FD0" w:rsidP="006F1C7B">
            <w:pPr>
              <w:rPr>
                <w:rFonts w:ascii="Arial" w:hAnsi="Arial" w:cs="Arial"/>
                <w:b/>
                <w:sz w:val="22"/>
                <w:szCs w:val="22"/>
              </w:rPr>
            </w:pPr>
            <w:r w:rsidRPr="003C0813">
              <w:rPr>
                <w:rFonts w:ascii="Arial" w:hAnsi="Arial" w:cs="Arial"/>
                <w:b/>
                <w:sz w:val="22"/>
                <w:szCs w:val="22"/>
              </w:rPr>
              <w:t>Scope</w:t>
            </w:r>
          </w:p>
        </w:tc>
        <w:tc>
          <w:tcPr>
            <w:tcW w:w="1620" w:type="dxa"/>
            <w:vAlign w:val="center"/>
          </w:tcPr>
          <w:p w14:paraId="05BC49C0" w14:textId="29ED746E" w:rsidR="00F13FD0" w:rsidRPr="003C0813" w:rsidRDefault="00DD2CD0" w:rsidP="006F1C7B">
            <w:pPr>
              <w:jc w:val="center"/>
              <w:rPr>
                <w:rFonts w:ascii="Arial" w:hAnsi="Arial" w:cs="Arial"/>
                <w:b/>
                <w:sz w:val="22"/>
                <w:szCs w:val="22"/>
              </w:rPr>
            </w:pPr>
            <w:r w:rsidRPr="003C0813">
              <w:rPr>
                <w:rFonts w:ascii="Arial" w:hAnsi="Arial" w:cs="Arial"/>
                <w:b/>
                <w:sz w:val="22"/>
                <w:szCs w:val="22"/>
              </w:rPr>
              <w:t>7</w:t>
            </w:r>
          </w:p>
        </w:tc>
      </w:tr>
      <w:tr w:rsidR="00F13FD0" w:rsidRPr="003C0813" w14:paraId="6DCAF73F" w14:textId="77777777" w:rsidTr="006F1C7B">
        <w:trPr>
          <w:trHeight w:val="505"/>
        </w:trPr>
        <w:tc>
          <w:tcPr>
            <w:tcW w:w="1244" w:type="dxa"/>
            <w:vAlign w:val="center"/>
          </w:tcPr>
          <w:p w14:paraId="4EFD17AB" w14:textId="76E43A63" w:rsidR="00F13FD0" w:rsidRPr="003C0813" w:rsidRDefault="004533C0" w:rsidP="003A6FC9">
            <w:pPr>
              <w:jc w:val="center"/>
              <w:rPr>
                <w:rFonts w:ascii="Arial" w:hAnsi="Arial" w:cs="Arial"/>
                <w:b/>
                <w:sz w:val="22"/>
                <w:szCs w:val="22"/>
              </w:rPr>
            </w:pPr>
            <w:r w:rsidRPr="003C0813">
              <w:rPr>
                <w:rFonts w:ascii="Arial" w:hAnsi="Arial" w:cs="Arial"/>
                <w:b/>
                <w:sz w:val="22"/>
                <w:szCs w:val="22"/>
              </w:rPr>
              <w:t>3</w:t>
            </w:r>
            <w:r w:rsidR="00F13FD0" w:rsidRPr="003C0813">
              <w:rPr>
                <w:rFonts w:ascii="Arial" w:hAnsi="Arial" w:cs="Arial"/>
                <w:b/>
                <w:sz w:val="22"/>
                <w:szCs w:val="22"/>
              </w:rPr>
              <w:t>.</w:t>
            </w:r>
          </w:p>
        </w:tc>
        <w:tc>
          <w:tcPr>
            <w:tcW w:w="6676" w:type="dxa"/>
            <w:vAlign w:val="center"/>
          </w:tcPr>
          <w:p w14:paraId="5E81E332" w14:textId="77777777" w:rsidR="00F13FD0" w:rsidRPr="003C0813" w:rsidRDefault="00F13FD0" w:rsidP="006F1C7B">
            <w:pPr>
              <w:pStyle w:val="Heading1"/>
              <w:spacing w:before="0" w:after="0"/>
              <w:rPr>
                <w:rFonts w:cs="Arial"/>
                <w:sz w:val="22"/>
                <w:szCs w:val="22"/>
              </w:rPr>
            </w:pPr>
            <w:r w:rsidRPr="003C0813">
              <w:rPr>
                <w:rFonts w:cs="Arial"/>
                <w:sz w:val="22"/>
                <w:szCs w:val="22"/>
              </w:rPr>
              <w:t>Procedure</w:t>
            </w:r>
          </w:p>
        </w:tc>
        <w:tc>
          <w:tcPr>
            <w:tcW w:w="1620" w:type="dxa"/>
            <w:vAlign w:val="center"/>
          </w:tcPr>
          <w:p w14:paraId="37F5DA78" w14:textId="09536512" w:rsidR="00F13FD0" w:rsidRPr="003C0813" w:rsidRDefault="004533C0" w:rsidP="006F1C7B">
            <w:pPr>
              <w:jc w:val="center"/>
              <w:rPr>
                <w:rFonts w:ascii="Arial" w:hAnsi="Arial" w:cs="Arial"/>
                <w:b/>
                <w:sz w:val="22"/>
                <w:szCs w:val="22"/>
              </w:rPr>
            </w:pPr>
            <w:r w:rsidRPr="003C0813">
              <w:rPr>
                <w:rFonts w:ascii="Arial" w:hAnsi="Arial" w:cs="Arial"/>
                <w:b/>
                <w:sz w:val="22"/>
                <w:szCs w:val="22"/>
              </w:rPr>
              <w:t>8</w:t>
            </w:r>
          </w:p>
        </w:tc>
      </w:tr>
      <w:tr w:rsidR="009C293F" w:rsidRPr="003C0813" w14:paraId="36C7A75A" w14:textId="77777777" w:rsidTr="006F1C7B">
        <w:trPr>
          <w:trHeight w:val="505"/>
        </w:trPr>
        <w:tc>
          <w:tcPr>
            <w:tcW w:w="1244" w:type="dxa"/>
            <w:vAlign w:val="center"/>
          </w:tcPr>
          <w:p w14:paraId="3D2C635A" w14:textId="32EC3779" w:rsidR="009C293F" w:rsidRPr="003C0813" w:rsidRDefault="004533C0" w:rsidP="003A6FC9">
            <w:pPr>
              <w:jc w:val="center"/>
              <w:rPr>
                <w:rFonts w:ascii="Arial" w:hAnsi="Arial" w:cs="Arial"/>
                <w:b/>
                <w:sz w:val="22"/>
                <w:szCs w:val="22"/>
              </w:rPr>
            </w:pPr>
            <w:r w:rsidRPr="003C0813">
              <w:rPr>
                <w:rFonts w:ascii="Arial" w:hAnsi="Arial" w:cs="Arial"/>
                <w:b/>
                <w:sz w:val="22"/>
                <w:szCs w:val="22"/>
              </w:rPr>
              <w:t>4</w:t>
            </w:r>
            <w:r w:rsidR="009C293F" w:rsidRPr="003C0813">
              <w:rPr>
                <w:rFonts w:ascii="Arial" w:hAnsi="Arial" w:cs="Arial"/>
                <w:b/>
                <w:sz w:val="22"/>
                <w:szCs w:val="22"/>
              </w:rPr>
              <w:t>.</w:t>
            </w:r>
          </w:p>
        </w:tc>
        <w:tc>
          <w:tcPr>
            <w:tcW w:w="6676" w:type="dxa"/>
            <w:vAlign w:val="center"/>
          </w:tcPr>
          <w:p w14:paraId="6AEC57DF" w14:textId="77777777" w:rsidR="009C293F" w:rsidRPr="003C0813" w:rsidRDefault="009C293F" w:rsidP="006F1C7B">
            <w:pPr>
              <w:rPr>
                <w:rFonts w:ascii="Arial" w:hAnsi="Arial" w:cs="Arial"/>
                <w:b/>
                <w:sz w:val="22"/>
                <w:szCs w:val="22"/>
              </w:rPr>
            </w:pPr>
            <w:r w:rsidRPr="003C0813">
              <w:rPr>
                <w:rFonts w:ascii="Arial" w:hAnsi="Arial" w:cs="Arial"/>
                <w:b/>
                <w:sz w:val="22"/>
                <w:szCs w:val="22"/>
              </w:rPr>
              <w:t>Related Documents</w:t>
            </w:r>
          </w:p>
        </w:tc>
        <w:tc>
          <w:tcPr>
            <w:tcW w:w="1620" w:type="dxa"/>
            <w:vAlign w:val="center"/>
          </w:tcPr>
          <w:p w14:paraId="07F40099" w14:textId="5127D940" w:rsidR="009C293F" w:rsidRPr="003C0813" w:rsidRDefault="004533C0" w:rsidP="00744F16">
            <w:pPr>
              <w:jc w:val="center"/>
              <w:rPr>
                <w:rFonts w:ascii="Arial" w:hAnsi="Arial" w:cs="Arial"/>
                <w:b/>
                <w:sz w:val="22"/>
                <w:szCs w:val="22"/>
              </w:rPr>
            </w:pPr>
            <w:r w:rsidRPr="003C0813">
              <w:rPr>
                <w:rFonts w:ascii="Arial" w:hAnsi="Arial" w:cs="Arial"/>
                <w:b/>
                <w:sz w:val="22"/>
                <w:szCs w:val="22"/>
              </w:rPr>
              <w:t>12</w:t>
            </w:r>
          </w:p>
        </w:tc>
      </w:tr>
      <w:tr w:rsidR="009C293F" w:rsidRPr="003C0813" w14:paraId="69427FF0" w14:textId="77777777" w:rsidTr="006F1C7B">
        <w:trPr>
          <w:trHeight w:val="505"/>
        </w:trPr>
        <w:tc>
          <w:tcPr>
            <w:tcW w:w="1244" w:type="dxa"/>
            <w:vAlign w:val="center"/>
          </w:tcPr>
          <w:p w14:paraId="246C0342" w14:textId="73F80D5C" w:rsidR="009C293F" w:rsidRPr="003C0813" w:rsidRDefault="004533C0" w:rsidP="003A6FC9">
            <w:pPr>
              <w:jc w:val="center"/>
              <w:rPr>
                <w:rFonts w:ascii="Arial" w:hAnsi="Arial" w:cs="Arial"/>
                <w:b/>
                <w:sz w:val="22"/>
                <w:szCs w:val="22"/>
              </w:rPr>
            </w:pPr>
            <w:r w:rsidRPr="003C0813">
              <w:rPr>
                <w:rFonts w:ascii="Arial" w:hAnsi="Arial" w:cs="Arial"/>
                <w:b/>
                <w:sz w:val="22"/>
                <w:szCs w:val="22"/>
              </w:rPr>
              <w:t>5</w:t>
            </w:r>
            <w:r w:rsidR="009C293F" w:rsidRPr="003C0813">
              <w:rPr>
                <w:rFonts w:ascii="Arial" w:hAnsi="Arial" w:cs="Arial"/>
                <w:b/>
                <w:sz w:val="22"/>
                <w:szCs w:val="22"/>
              </w:rPr>
              <w:t>.</w:t>
            </w:r>
          </w:p>
        </w:tc>
        <w:tc>
          <w:tcPr>
            <w:tcW w:w="6676" w:type="dxa"/>
            <w:vAlign w:val="center"/>
          </w:tcPr>
          <w:p w14:paraId="5EC5D377" w14:textId="77777777" w:rsidR="009C293F" w:rsidRPr="003C0813" w:rsidRDefault="009C293F" w:rsidP="006F1C7B">
            <w:pPr>
              <w:pStyle w:val="ListParagraph"/>
              <w:widowControl/>
              <w:tabs>
                <w:tab w:val="left" w:pos="1080"/>
              </w:tabs>
              <w:ind w:left="0"/>
              <w:jc w:val="both"/>
              <w:rPr>
                <w:rFonts w:ascii="Arial" w:hAnsi="Arial" w:cs="Arial"/>
                <w:b/>
                <w:color w:val="000000"/>
                <w:sz w:val="22"/>
                <w:szCs w:val="22"/>
              </w:rPr>
            </w:pPr>
            <w:r w:rsidRPr="003C0813">
              <w:rPr>
                <w:rFonts w:ascii="Arial" w:hAnsi="Arial" w:cs="Arial"/>
                <w:b/>
                <w:color w:val="000000"/>
                <w:sz w:val="22"/>
                <w:szCs w:val="22"/>
              </w:rPr>
              <w:t>Related Records</w:t>
            </w:r>
          </w:p>
        </w:tc>
        <w:tc>
          <w:tcPr>
            <w:tcW w:w="1620" w:type="dxa"/>
            <w:vAlign w:val="center"/>
          </w:tcPr>
          <w:p w14:paraId="664E69EC" w14:textId="54C02C64" w:rsidR="009C293F" w:rsidRPr="003C0813" w:rsidRDefault="004533C0" w:rsidP="00B2617E">
            <w:pPr>
              <w:jc w:val="center"/>
              <w:rPr>
                <w:rFonts w:ascii="Arial" w:hAnsi="Arial" w:cs="Arial"/>
                <w:b/>
                <w:sz w:val="22"/>
                <w:szCs w:val="22"/>
              </w:rPr>
            </w:pPr>
            <w:r w:rsidRPr="003C0813">
              <w:rPr>
                <w:rFonts w:ascii="Arial" w:hAnsi="Arial" w:cs="Arial"/>
                <w:b/>
                <w:sz w:val="22"/>
                <w:szCs w:val="22"/>
              </w:rPr>
              <w:t>12</w:t>
            </w:r>
          </w:p>
        </w:tc>
      </w:tr>
    </w:tbl>
    <w:p w14:paraId="37330809" w14:textId="77777777" w:rsidR="0018381C" w:rsidRPr="003C0813" w:rsidRDefault="0018381C" w:rsidP="003A6FC9">
      <w:pPr>
        <w:rPr>
          <w:rFonts w:ascii="Arial" w:hAnsi="Arial" w:cs="Arial"/>
          <w:b/>
        </w:rPr>
      </w:pPr>
    </w:p>
    <w:p w14:paraId="3BC7FFAF" w14:textId="77777777" w:rsidR="007B02F5" w:rsidRPr="003C0813" w:rsidRDefault="007B02F5">
      <w:pPr>
        <w:widowControl/>
        <w:rPr>
          <w:rFonts w:ascii="Arial" w:hAnsi="Arial" w:cs="Arial"/>
          <w:szCs w:val="24"/>
        </w:rPr>
      </w:pPr>
    </w:p>
    <w:p w14:paraId="02A8C22E" w14:textId="77777777" w:rsidR="00A97556" w:rsidRPr="003C0813" w:rsidRDefault="00A97556">
      <w:pPr>
        <w:widowControl/>
        <w:rPr>
          <w:rFonts w:ascii="Arial" w:hAnsi="Arial" w:cs="Arial"/>
          <w:szCs w:val="24"/>
        </w:rPr>
      </w:pPr>
    </w:p>
    <w:p w14:paraId="1F2E1DE1" w14:textId="77777777" w:rsidR="00A97556" w:rsidRPr="003C0813" w:rsidRDefault="00A97556">
      <w:pPr>
        <w:widowControl/>
        <w:rPr>
          <w:rFonts w:ascii="Arial" w:hAnsi="Arial" w:cs="Arial"/>
          <w:szCs w:val="24"/>
        </w:rPr>
      </w:pPr>
    </w:p>
    <w:p w14:paraId="473CF8F0" w14:textId="77777777" w:rsidR="009D64EC" w:rsidRPr="003C0813" w:rsidRDefault="009D64EC" w:rsidP="006F1C7B">
      <w:pPr>
        <w:rPr>
          <w:rFonts w:ascii="Arial" w:hAnsi="Arial" w:cs="Arial"/>
          <w:szCs w:val="24"/>
        </w:rPr>
      </w:pPr>
    </w:p>
    <w:p w14:paraId="75F6637E" w14:textId="77777777" w:rsidR="00074B65" w:rsidRPr="003C0813" w:rsidRDefault="00074B65" w:rsidP="003A6FC9">
      <w:pPr>
        <w:jc w:val="center"/>
        <w:rPr>
          <w:rFonts w:ascii="Arial" w:hAnsi="Arial" w:cs="Arial"/>
          <w:szCs w:val="24"/>
        </w:rPr>
      </w:pPr>
    </w:p>
    <w:p w14:paraId="0853BD85" w14:textId="77777777" w:rsidR="00074B65" w:rsidRPr="003C0813" w:rsidRDefault="00074B65" w:rsidP="003A6FC9">
      <w:pPr>
        <w:jc w:val="center"/>
        <w:rPr>
          <w:rFonts w:ascii="Arial" w:hAnsi="Arial" w:cs="Arial"/>
          <w:szCs w:val="24"/>
        </w:rPr>
      </w:pPr>
    </w:p>
    <w:p w14:paraId="0F9A4001" w14:textId="77777777" w:rsidR="00074B65" w:rsidRPr="003C0813" w:rsidRDefault="00074B65" w:rsidP="003A6FC9">
      <w:pPr>
        <w:jc w:val="center"/>
        <w:rPr>
          <w:rFonts w:ascii="Arial" w:hAnsi="Arial" w:cs="Arial"/>
          <w:szCs w:val="24"/>
        </w:rPr>
      </w:pPr>
    </w:p>
    <w:p w14:paraId="2B96320B" w14:textId="77777777" w:rsidR="00074B65" w:rsidRPr="003C0813" w:rsidRDefault="00074B65" w:rsidP="003A6FC9">
      <w:pPr>
        <w:jc w:val="center"/>
        <w:rPr>
          <w:rFonts w:ascii="Arial" w:hAnsi="Arial" w:cs="Arial"/>
          <w:szCs w:val="24"/>
        </w:rPr>
      </w:pPr>
    </w:p>
    <w:p w14:paraId="3C0A9501" w14:textId="77777777" w:rsidR="00074B65" w:rsidRPr="003C0813" w:rsidRDefault="00074B65" w:rsidP="003A6FC9">
      <w:pPr>
        <w:jc w:val="center"/>
        <w:rPr>
          <w:rFonts w:ascii="Arial" w:hAnsi="Arial" w:cs="Arial"/>
          <w:szCs w:val="24"/>
        </w:rPr>
      </w:pPr>
    </w:p>
    <w:p w14:paraId="7D032C5D" w14:textId="77777777" w:rsidR="00074B65" w:rsidRPr="003C0813" w:rsidRDefault="00074B65" w:rsidP="003A6FC9">
      <w:pPr>
        <w:jc w:val="center"/>
        <w:rPr>
          <w:rFonts w:ascii="Arial" w:hAnsi="Arial" w:cs="Arial"/>
          <w:szCs w:val="24"/>
        </w:rPr>
      </w:pPr>
    </w:p>
    <w:p w14:paraId="7DC9E64A" w14:textId="77777777" w:rsidR="00074B65" w:rsidRPr="003C0813" w:rsidRDefault="00074B65" w:rsidP="003A6FC9">
      <w:pPr>
        <w:jc w:val="center"/>
        <w:rPr>
          <w:rFonts w:ascii="Arial" w:hAnsi="Arial" w:cs="Arial"/>
          <w:szCs w:val="24"/>
        </w:rPr>
      </w:pPr>
    </w:p>
    <w:p w14:paraId="4594A47C" w14:textId="77777777" w:rsidR="00074B65" w:rsidRPr="003C0813" w:rsidRDefault="00074B65" w:rsidP="003A6FC9">
      <w:pPr>
        <w:jc w:val="center"/>
        <w:rPr>
          <w:rFonts w:ascii="Arial" w:hAnsi="Arial" w:cs="Arial"/>
          <w:szCs w:val="24"/>
        </w:rPr>
      </w:pPr>
    </w:p>
    <w:p w14:paraId="72770FC5" w14:textId="77777777" w:rsidR="00074B65" w:rsidRPr="003C0813" w:rsidRDefault="00074B65" w:rsidP="003A6FC9">
      <w:pPr>
        <w:jc w:val="center"/>
        <w:rPr>
          <w:rFonts w:ascii="Arial" w:hAnsi="Arial" w:cs="Arial"/>
          <w:szCs w:val="24"/>
        </w:rPr>
      </w:pPr>
    </w:p>
    <w:p w14:paraId="5CA4F9E4" w14:textId="77777777" w:rsidR="00074B65" w:rsidRPr="003C0813" w:rsidRDefault="00074B65" w:rsidP="003A6FC9">
      <w:pPr>
        <w:jc w:val="center"/>
        <w:rPr>
          <w:rFonts w:ascii="Arial" w:hAnsi="Arial" w:cs="Arial"/>
          <w:szCs w:val="24"/>
        </w:rPr>
      </w:pPr>
    </w:p>
    <w:p w14:paraId="40138D73" w14:textId="77777777" w:rsidR="00074B65" w:rsidRPr="003C0813" w:rsidRDefault="00074B65" w:rsidP="003A6FC9">
      <w:pPr>
        <w:jc w:val="center"/>
        <w:rPr>
          <w:rFonts w:ascii="Arial" w:hAnsi="Arial" w:cs="Arial"/>
          <w:szCs w:val="24"/>
        </w:rPr>
      </w:pPr>
    </w:p>
    <w:p w14:paraId="492644A7" w14:textId="77777777" w:rsidR="00074B65" w:rsidRPr="003C0813" w:rsidRDefault="00074B65" w:rsidP="003A6FC9">
      <w:pPr>
        <w:jc w:val="center"/>
        <w:rPr>
          <w:rFonts w:ascii="Arial" w:hAnsi="Arial" w:cs="Arial"/>
          <w:szCs w:val="24"/>
        </w:rPr>
      </w:pPr>
    </w:p>
    <w:p w14:paraId="5C248645" w14:textId="77777777" w:rsidR="00074B65" w:rsidRPr="003C0813" w:rsidRDefault="00074B65" w:rsidP="003A6FC9">
      <w:pPr>
        <w:jc w:val="center"/>
        <w:rPr>
          <w:rFonts w:ascii="Arial" w:hAnsi="Arial" w:cs="Arial"/>
          <w:szCs w:val="24"/>
        </w:rPr>
      </w:pPr>
    </w:p>
    <w:p w14:paraId="003FE979" w14:textId="77777777" w:rsidR="00074B65" w:rsidRPr="003C0813" w:rsidRDefault="00074B65" w:rsidP="003A6FC9">
      <w:pPr>
        <w:jc w:val="center"/>
        <w:rPr>
          <w:rFonts w:ascii="Arial" w:hAnsi="Arial" w:cs="Arial"/>
          <w:szCs w:val="24"/>
        </w:rPr>
      </w:pPr>
    </w:p>
    <w:p w14:paraId="2EEC89B8" w14:textId="77777777" w:rsidR="00074B65" w:rsidRPr="003C0813" w:rsidRDefault="00074B65" w:rsidP="003A6FC9">
      <w:pPr>
        <w:jc w:val="center"/>
        <w:rPr>
          <w:rFonts w:ascii="Arial" w:hAnsi="Arial" w:cs="Arial"/>
          <w:szCs w:val="24"/>
        </w:rPr>
      </w:pPr>
    </w:p>
    <w:p w14:paraId="436C2B9D" w14:textId="77777777" w:rsidR="00074B65" w:rsidRPr="003C0813" w:rsidRDefault="00074B65" w:rsidP="003A6FC9">
      <w:pPr>
        <w:jc w:val="center"/>
        <w:rPr>
          <w:rFonts w:ascii="Arial" w:hAnsi="Arial" w:cs="Arial"/>
          <w:szCs w:val="24"/>
        </w:rPr>
      </w:pPr>
    </w:p>
    <w:p w14:paraId="27D2111C" w14:textId="77777777" w:rsidR="00074B65" w:rsidRPr="003C0813" w:rsidRDefault="00074B65" w:rsidP="003A6FC9">
      <w:pPr>
        <w:jc w:val="center"/>
        <w:rPr>
          <w:rFonts w:ascii="Arial" w:hAnsi="Arial" w:cs="Arial"/>
          <w:szCs w:val="24"/>
        </w:rPr>
      </w:pPr>
    </w:p>
    <w:p w14:paraId="40E7284D" w14:textId="77777777" w:rsidR="00074B65" w:rsidRDefault="00074B65" w:rsidP="003A6FC9">
      <w:pPr>
        <w:jc w:val="center"/>
        <w:rPr>
          <w:rFonts w:ascii="Arial" w:hAnsi="Arial" w:cs="Arial"/>
          <w:szCs w:val="24"/>
        </w:rPr>
      </w:pPr>
    </w:p>
    <w:p w14:paraId="713EF843" w14:textId="77777777" w:rsidR="003C0813" w:rsidRDefault="003C0813" w:rsidP="003A6FC9">
      <w:pPr>
        <w:jc w:val="center"/>
        <w:rPr>
          <w:rFonts w:ascii="Arial" w:hAnsi="Arial" w:cs="Arial"/>
          <w:szCs w:val="24"/>
        </w:rPr>
      </w:pPr>
    </w:p>
    <w:p w14:paraId="17C70852" w14:textId="77777777" w:rsidR="003C0813" w:rsidRPr="003C0813" w:rsidRDefault="003C0813" w:rsidP="003A6FC9">
      <w:pPr>
        <w:jc w:val="center"/>
        <w:rPr>
          <w:rFonts w:ascii="Arial" w:hAnsi="Arial" w:cs="Arial"/>
          <w:szCs w:val="24"/>
        </w:rPr>
      </w:pPr>
    </w:p>
    <w:p w14:paraId="7F01F699" w14:textId="77777777" w:rsidR="00074B65" w:rsidRPr="003C0813" w:rsidRDefault="00074B65" w:rsidP="003A6FC9">
      <w:pPr>
        <w:jc w:val="center"/>
        <w:rPr>
          <w:rFonts w:ascii="Arial" w:hAnsi="Arial" w:cs="Arial"/>
          <w:szCs w:val="24"/>
        </w:rPr>
      </w:pPr>
    </w:p>
    <w:p w14:paraId="095E499D" w14:textId="77777777" w:rsidR="00074B65" w:rsidRPr="003C0813" w:rsidRDefault="00074B65" w:rsidP="003A6FC9">
      <w:pPr>
        <w:jc w:val="center"/>
        <w:rPr>
          <w:rFonts w:ascii="Arial" w:hAnsi="Arial" w:cs="Arial"/>
          <w:szCs w:val="24"/>
        </w:rPr>
      </w:pPr>
    </w:p>
    <w:p w14:paraId="0926E283" w14:textId="77777777" w:rsidR="0018381C" w:rsidRPr="003C0813" w:rsidRDefault="0018381C" w:rsidP="003A6FC9">
      <w:pPr>
        <w:jc w:val="center"/>
        <w:rPr>
          <w:rFonts w:ascii="Arial" w:hAnsi="Arial" w:cs="Arial"/>
          <w:b/>
          <w:szCs w:val="24"/>
        </w:rPr>
      </w:pPr>
      <w:r w:rsidRPr="003C0813">
        <w:rPr>
          <w:rFonts w:ascii="Arial" w:hAnsi="Arial" w:cs="Arial"/>
          <w:b/>
          <w:szCs w:val="24"/>
        </w:rPr>
        <w:t xml:space="preserve">DISTRIBUTION LIST </w:t>
      </w:r>
    </w:p>
    <w:p w14:paraId="33CC6E78" w14:textId="77777777" w:rsidR="00A77AD0" w:rsidRPr="003C0813" w:rsidRDefault="00A77AD0" w:rsidP="00F45E8D">
      <w:pPr>
        <w:tabs>
          <w:tab w:val="num" w:pos="1080"/>
          <w:tab w:val="num" w:pos="1440"/>
        </w:tabs>
        <w:jc w:val="both"/>
        <w:rPr>
          <w:rFonts w:ascii="Arial" w:hAnsi="Arial" w:cs="Arial"/>
          <w:color w:val="000000"/>
        </w:rPr>
      </w:pPr>
    </w:p>
    <w:p w14:paraId="1DA8F61C" w14:textId="77777777" w:rsidR="00074B65" w:rsidRPr="003C0813" w:rsidRDefault="00074B65" w:rsidP="00F45E8D">
      <w:pPr>
        <w:tabs>
          <w:tab w:val="num" w:pos="1080"/>
          <w:tab w:val="num" w:pos="1440"/>
        </w:tabs>
        <w:jc w:val="both"/>
        <w:rPr>
          <w:rFonts w:ascii="Arial" w:hAnsi="Arial" w:cs="Arial"/>
          <w:color w:val="000000"/>
        </w:rPr>
      </w:pPr>
    </w:p>
    <w:p w14:paraId="44B6B1E2" w14:textId="77777777" w:rsidR="0018381C" w:rsidRPr="003C0813" w:rsidRDefault="00DD7AC5" w:rsidP="003A6FC9">
      <w:pPr>
        <w:pStyle w:val="BodyTextIndent3"/>
        <w:rPr>
          <w:rFonts w:ascii="Arial" w:hAnsi="Arial" w:cs="Arial"/>
          <w:bCs/>
          <w:iCs/>
        </w:rPr>
      </w:pPr>
      <w:r w:rsidRPr="003C0813">
        <w:rPr>
          <w:rFonts w:ascii="Arial" w:hAnsi="Arial" w:cs="Arial"/>
          <w:bCs/>
          <w:iCs/>
        </w:rPr>
        <w:t>The f</w:t>
      </w:r>
      <w:r w:rsidR="0018381C" w:rsidRPr="003C0813">
        <w:rPr>
          <w:rFonts w:ascii="Arial" w:hAnsi="Arial" w:cs="Arial"/>
          <w:bCs/>
          <w:iCs/>
        </w:rPr>
        <w:t>ollowing personnel are on the controlled distribution list:</w:t>
      </w:r>
    </w:p>
    <w:p w14:paraId="2FD2FF19" w14:textId="77777777" w:rsidR="00737874" w:rsidRPr="003C0813" w:rsidRDefault="00737874" w:rsidP="00737874">
      <w:pPr>
        <w:ind w:left="360"/>
        <w:rPr>
          <w:rFonts w:ascii="Arial" w:hAnsi="Arial" w:cs="Arial"/>
          <w:sz w:val="22"/>
        </w:rPr>
      </w:pPr>
    </w:p>
    <w:p w14:paraId="4C912D4F" w14:textId="77777777" w:rsidR="00034A9F" w:rsidRPr="003C0813" w:rsidRDefault="00034A9F" w:rsidP="00824A36">
      <w:pPr>
        <w:pStyle w:val="ListParagraph"/>
        <w:widowControl/>
        <w:numPr>
          <w:ilvl w:val="0"/>
          <w:numId w:val="1"/>
        </w:numPr>
        <w:tabs>
          <w:tab w:val="clear" w:pos="720"/>
          <w:tab w:val="num" w:pos="1170"/>
          <w:tab w:val="num" w:pos="1440"/>
        </w:tabs>
        <w:ind w:left="1170"/>
        <w:contextualSpacing w:val="0"/>
        <w:jc w:val="both"/>
        <w:rPr>
          <w:rFonts w:ascii="Arial" w:hAnsi="Arial" w:cs="Arial"/>
          <w:color w:val="000000"/>
          <w:sz w:val="22"/>
          <w:szCs w:val="22"/>
        </w:rPr>
      </w:pPr>
      <w:r w:rsidRPr="003C0813">
        <w:rPr>
          <w:rFonts w:ascii="Arial" w:hAnsi="Arial" w:cs="Arial"/>
          <w:color w:val="000000"/>
          <w:sz w:val="22"/>
          <w:szCs w:val="22"/>
        </w:rPr>
        <w:t>Vice Chancellor</w:t>
      </w:r>
    </w:p>
    <w:p w14:paraId="7884179F" w14:textId="4A7A1D65" w:rsidR="00AD40CA" w:rsidRPr="003C0813" w:rsidRDefault="00AD40CA" w:rsidP="00824A36">
      <w:pPr>
        <w:pStyle w:val="ListParagraph"/>
        <w:widowControl/>
        <w:numPr>
          <w:ilvl w:val="0"/>
          <w:numId w:val="1"/>
        </w:numPr>
        <w:tabs>
          <w:tab w:val="clear" w:pos="720"/>
          <w:tab w:val="num" w:pos="1170"/>
          <w:tab w:val="num" w:pos="1440"/>
        </w:tabs>
        <w:ind w:left="1170"/>
        <w:contextualSpacing w:val="0"/>
        <w:jc w:val="both"/>
        <w:rPr>
          <w:rFonts w:ascii="Arial" w:hAnsi="Arial" w:cs="Arial"/>
          <w:color w:val="000000"/>
          <w:sz w:val="22"/>
          <w:szCs w:val="22"/>
        </w:rPr>
      </w:pPr>
      <w:r w:rsidRPr="003C0813">
        <w:rPr>
          <w:rFonts w:ascii="Arial" w:hAnsi="Arial" w:cs="Arial"/>
          <w:color w:val="000000"/>
          <w:sz w:val="22"/>
          <w:szCs w:val="22"/>
        </w:rPr>
        <w:t>Pro-Vice Chancellor(s)</w:t>
      </w:r>
    </w:p>
    <w:p w14:paraId="49C68FA5" w14:textId="40576E40" w:rsidR="00C324AA" w:rsidRPr="003C0813" w:rsidRDefault="00362F97" w:rsidP="00824A36">
      <w:pPr>
        <w:pStyle w:val="ListParagraph"/>
        <w:widowControl/>
        <w:numPr>
          <w:ilvl w:val="0"/>
          <w:numId w:val="1"/>
        </w:numPr>
        <w:tabs>
          <w:tab w:val="clear" w:pos="720"/>
          <w:tab w:val="num" w:pos="1170"/>
          <w:tab w:val="num" w:pos="1440"/>
        </w:tabs>
        <w:ind w:left="1170"/>
        <w:contextualSpacing w:val="0"/>
        <w:jc w:val="both"/>
        <w:rPr>
          <w:rFonts w:ascii="Arial" w:hAnsi="Arial" w:cs="Arial"/>
          <w:color w:val="000000"/>
          <w:sz w:val="22"/>
          <w:szCs w:val="22"/>
        </w:rPr>
      </w:pPr>
      <w:r w:rsidRPr="003C0813">
        <w:rPr>
          <w:rFonts w:ascii="Arial" w:hAnsi="Arial" w:cs="Arial"/>
          <w:color w:val="000000"/>
          <w:sz w:val="22"/>
          <w:szCs w:val="22"/>
        </w:rPr>
        <w:t>Registrar</w:t>
      </w:r>
    </w:p>
    <w:p w14:paraId="7E8B2C7D" w14:textId="77777777" w:rsidR="007E0B67" w:rsidRPr="003C0813" w:rsidRDefault="007E0B67" w:rsidP="00824A36">
      <w:pPr>
        <w:pStyle w:val="NoSpacing"/>
        <w:numPr>
          <w:ilvl w:val="0"/>
          <w:numId w:val="1"/>
        </w:numPr>
        <w:tabs>
          <w:tab w:val="clear" w:pos="720"/>
          <w:tab w:val="num" w:pos="1170"/>
        </w:tabs>
        <w:ind w:left="1170"/>
        <w:rPr>
          <w:rFonts w:ascii="Arial" w:hAnsi="Arial" w:cs="Arial"/>
          <w:sz w:val="22"/>
          <w:szCs w:val="22"/>
        </w:rPr>
      </w:pPr>
      <w:r w:rsidRPr="003C0813">
        <w:rPr>
          <w:rFonts w:ascii="Arial" w:hAnsi="Arial" w:cs="Arial"/>
          <w:sz w:val="22"/>
          <w:szCs w:val="22"/>
        </w:rPr>
        <w:t>Department of Post-Graduate Studies</w:t>
      </w:r>
    </w:p>
    <w:p w14:paraId="3C36AFD2" w14:textId="77777777" w:rsidR="00034A9F" w:rsidRPr="003C0813" w:rsidRDefault="00034A9F" w:rsidP="00824A36">
      <w:pPr>
        <w:pStyle w:val="NoSpacing"/>
        <w:numPr>
          <w:ilvl w:val="0"/>
          <w:numId w:val="1"/>
        </w:numPr>
        <w:tabs>
          <w:tab w:val="clear" w:pos="720"/>
          <w:tab w:val="num" w:pos="1170"/>
        </w:tabs>
        <w:ind w:left="1170"/>
        <w:rPr>
          <w:rFonts w:ascii="Arial" w:hAnsi="Arial" w:cs="Arial"/>
          <w:sz w:val="22"/>
          <w:szCs w:val="22"/>
        </w:rPr>
      </w:pPr>
      <w:r w:rsidRPr="003C0813">
        <w:rPr>
          <w:rFonts w:ascii="Arial" w:hAnsi="Arial" w:cs="Arial"/>
          <w:sz w:val="22"/>
          <w:szCs w:val="22"/>
        </w:rPr>
        <w:t>Head of Institutes and Colleges</w:t>
      </w:r>
      <w:r w:rsidR="000958A9" w:rsidRPr="003C0813">
        <w:rPr>
          <w:rFonts w:ascii="Arial" w:hAnsi="Arial" w:cs="Arial"/>
          <w:sz w:val="22"/>
          <w:szCs w:val="22"/>
        </w:rPr>
        <w:t>/ Program</w:t>
      </w:r>
      <w:r w:rsidRPr="003C0813">
        <w:rPr>
          <w:rFonts w:ascii="Arial" w:hAnsi="Arial" w:cs="Arial"/>
          <w:sz w:val="22"/>
          <w:szCs w:val="22"/>
        </w:rPr>
        <w:t xml:space="preserve"> </w:t>
      </w:r>
      <w:r w:rsidR="000958A9" w:rsidRPr="003C0813">
        <w:rPr>
          <w:rFonts w:ascii="Arial" w:hAnsi="Arial" w:cs="Arial"/>
          <w:sz w:val="22"/>
          <w:szCs w:val="22"/>
        </w:rPr>
        <w:t>Director</w:t>
      </w:r>
    </w:p>
    <w:p w14:paraId="1903E13C" w14:textId="0496E37E" w:rsidR="00183277" w:rsidRPr="003C0813" w:rsidRDefault="00183277" w:rsidP="00824A36">
      <w:pPr>
        <w:pStyle w:val="NoSpacing"/>
        <w:numPr>
          <w:ilvl w:val="0"/>
          <w:numId w:val="1"/>
        </w:numPr>
        <w:tabs>
          <w:tab w:val="clear" w:pos="720"/>
          <w:tab w:val="num" w:pos="1170"/>
        </w:tabs>
        <w:ind w:left="1170"/>
        <w:rPr>
          <w:rFonts w:ascii="Arial" w:hAnsi="Arial" w:cs="Arial"/>
          <w:sz w:val="22"/>
          <w:szCs w:val="22"/>
        </w:rPr>
      </w:pPr>
      <w:r w:rsidRPr="003C0813">
        <w:rPr>
          <w:rFonts w:ascii="Arial" w:hAnsi="Arial" w:cs="Arial"/>
          <w:sz w:val="22"/>
          <w:szCs w:val="22"/>
        </w:rPr>
        <w:t>QMR</w:t>
      </w:r>
    </w:p>
    <w:p w14:paraId="2BA215B1" w14:textId="06C7B7AC" w:rsidR="00281F10" w:rsidRPr="003C0813" w:rsidRDefault="00B7661A" w:rsidP="00824A36">
      <w:pPr>
        <w:pStyle w:val="NoSpacing"/>
        <w:numPr>
          <w:ilvl w:val="0"/>
          <w:numId w:val="1"/>
        </w:numPr>
        <w:tabs>
          <w:tab w:val="clear" w:pos="720"/>
          <w:tab w:val="num" w:pos="1170"/>
        </w:tabs>
        <w:ind w:left="1170"/>
        <w:rPr>
          <w:rFonts w:ascii="Arial" w:hAnsi="Arial" w:cs="Arial"/>
          <w:sz w:val="22"/>
          <w:szCs w:val="22"/>
        </w:rPr>
      </w:pPr>
      <w:r w:rsidRPr="003C0813">
        <w:rPr>
          <w:rFonts w:ascii="Arial" w:hAnsi="Arial" w:cs="Arial"/>
          <w:sz w:val="22"/>
          <w:szCs w:val="22"/>
        </w:rPr>
        <w:t>Finance department</w:t>
      </w:r>
    </w:p>
    <w:p w14:paraId="1D5CE8C1" w14:textId="77777777" w:rsidR="001D627D" w:rsidRPr="003C0813" w:rsidRDefault="001D627D" w:rsidP="001D627D">
      <w:pPr>
        <w:pStyle w:val="NoSpacing"/>
        <w:ind w:left="810"/>
        <w:rPr>
          <w:rFonts w:ascii="Arial" w:hAnsi="Arial" w:cs="Arial"/>
          <w:sz w:val="22"/>
          <w:szCs w:val="22"/>
        </w:rPr>
      </w:pPr>
    </w:p>
    <w:p w14:paraId="44E47B63" w14:textId="77777777" w:rsidR="00D6412D" w:rsidRPr="003C0813" w:rsidRDefault="00D6412D" w:rsidP="00D6412D">
      <w:pPr>
        <w:pStyle w:val="NoSpacing"/>
        <w:ind w:left="1170"/>
        <w:rPr>
          <w:rFonts w:ascii="Arial" w:hAnsi="Arial" w:cs="Arial"/>
          <w:sz w:val="22"/>
          <w:szCs w:val="22"/>
        </w:rPr>
      </w:pPr>
    </w:p>
    <w:p w14:paraId="0C5E4E79" w14:textId="77777777" w:rsidR="005646D2" w:rsidRPr="003C0813" w:rsidRDefault="005646D2" w:rsidP="00034A9F">
      <w:pPr>
        <w:tabs>
          <w:tab w:val="left" w:pos="1260"/>
        </w:tabs>
        <w:spacing w:line="276" w:lineRule="auto"/>
        <w:ind w:left="720"/>
        <w:rPr>
          <w:rFonts w:ascii="Arial" w:hAnsi="Arial" w:cs="Arial"/>
          <w:sz w:val="22"/>
        </w:rPr>
      </w:pPr>
    </w:p>
    <w:p w14:paraId="18F532B4" w14:textId="77777777" w:rsidR="00737874" w:rsidRPr="003C0813" w:rsidRDefault="00737874" w:rsidP="00F45E8D">
      <w:pPr>
        <w:tabs>
          <w:tab w:val="left" w:pos="1260"/>
        </w:tabs>
        <w:spacing w:line="276" w:lineRule="auto"/>
        <w:ind w:firstLine="180"/>
        <w:rPr>
          <w:rFonts w:ascii="Arial" w:hAnsi="Arial" w:cs="Arial"/>
        </w:rPr>
      </w:pPr>
    </w:p>
    <w:p w14:paraId="11A6E674" w14:textId="77777777" w:rsidR="00737874" w:rsidRPr="003C0813" w:rsidRDefault="00737874" w:rsidP="00737874">
      <w:pPr>
        <w:ind w:left="360"/>
        <w:rPr>
          <w:rFonts w:ascii="Arial" w:hAnsi="Arial" w:cs="Arial"/>
        </w:rPr>
      </w:pPr>
    </w:p>
    <w:p w14:paraId="4AE3B96C" w14:textId="77777777" w:rsidR="00737874" w:rsidRPr="003C0813" w:rsidRDefault="00737874" w:rsidP="00737874">
      <w:pPr>
        <w:ind w:left="360"/>
        <w:rPr>
          <w:rFonts w:ascii="Arial" w:hAnsi="Arial" w:cs="Arial"/>
        </w:rPr>
      </w:pPr>
    </w:p>
    <w:p w14:paraId="3AD69B78" w14:textId="77777777" w:rsidR="009651F9" w:rsidRPr="003C0813" w:rsidRDefault="009651F9" w:rsidP="00F45E8D">
      <w:pPr>
        <w:ind w:left="360"/>
        <w:jc w:val="center"/>
        <w:rPr>
          <w:rFonts w:ascii="Arial" w:hAnsi="Arial" w:cs="Arial"/>
        </w:rPr>
      </w:pPr>
    </w:p>
    <w:p w14:paraId="1D4D3070" w14:textId="79EE022E" w:rsidR="00F45E8D" w:rsidRPr="003C0813" w:rsidRDefault="003A6FC9" w:rsidP="00F45E8D">
      <w:pPr>
        <w:ind w:left="360"/>
        <w:jc w:val="center"/>
        <w:rPr>
          <w:b/>
          <w:szCs w:val="24"/>
        </w:rPr>
      </w:pPr>
      <w:r w:rsidRPr="003C0813">
        <w:rPr>
          <w:rFonts w:ascii="Arial" w:hAnsi="Arial" w:cs="Arial"/>
        </w:rPr>
        <w:br w:type="page"/>
      </w:r>
      <w:r w:rsidR="00F45E8D" w:rsidRPr="003C0813">
        <w:rPr>
          <w:b/>
          <w:szCs w:val="24"/>
        </w:rPr>
        <w:lastRenderedPageBreak/>
        <w:t>TERMS AND DEFINITION</w:t>
      </w:r>
    </w:p>
    <w:p w14:paraId="3548081D" w14:textId="77777777" w:rsidR="00F45E8D" w:rsidRPr="00913D57" w:rsidRDefault="00F45E8D" w:rsidP="00F45E8D">
      <w:pPr>
        <w:jc w:val="cent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30"/>
      </w:tblGrid>
      <w:tr w:rsidR="00F45E8D" w:rsidRPr="00913D57" w14:paraId="7DE4840D" w14:textId="77777777" w:rsidTr="005C5B8B">
        <w:trPr>
          <w:trHeight w:val="595"/>
        </w:trPr>
        <w:tc>
          <w:tcPr>
            <w:tcW w:w="1800" w:type="dxa"/>
            <w:shd w:val="clear" w:color="auto" w:fill="D9D9D9"/>
            <w:vAlign w:val="center"/>
          </w:tcPr>
          <w:p w14:paraId="276C08B1" w14:textId="77777777" w:rsidR="00F45E8D" w:rsidRPr="00913D57" w:rsidRDefault="00F45E8D" w:rsidP="00CD2092">
            <w:pPr>
              <w:pStyle w:val="BodyTextIndent3"/>
              <w:ind w:left="0"/>
              <w:jc w:val="center"/>
              <w:rPr>
                <w:rFonts w:ascii="Times New Roman" w:hAnsi="Times New Roman"/>
              </w:rPr>
            </w:pPr>
            <w:r w:rsidRPr="00913D57">
              <w:rPr>
                <w:rFonts w:ascii="Times New Roman" w:hAnsi="Times New Roman"/>
              </w:rPr>
              <w:t>TERMS</w:t>
            </w:r>
          </w:p>
        </w:tc>
        <w:tc>
          <w:tcPr>
            <w:tcW w:w="7830" w:type="dxa"/>
            <w:shd w:val="clear" w:color="auto" w:fill="D9D9D9"/>
            <w:vAlign w:val="center"/>
          </w:tcPr>
          <w:p w14:paraId="76964511" w14:textId="77777777" w:rsidR="00F45E8D" w:rsidRPr="00913D57" w:rsidRDefault="00F45E8D" w:rsidP="00CD2092">
            <w:pPr>
              <w:pStyle w:val="BodyTextIndent3"/>
              <w:ind w:left="-378"/>
              <w:jc w:val="center"/>
              <w:rPr>
                <w:rFonts w:ascii="Times New Roman" w:hAnsi="Times New Roman"/>
              </w:rPr>
            </w:pPr>
            <w:r w:rsidRPr="00913D57">
              <w:rPr>
                <w:rFonts w:ascii="Times New Roman" w:hAnsi="Times New Roman"/>
              </w:rPr>
              <w:t>DEFINITION</w:t>
            </w:r>
          </w:p>
        </w:tc>
      </w:tr>
      <w:tr w:rsidR="00F45E8D" w:rsidRPr="00913D57" w14:paraId="3D127BB9" w14:textId="77777777" w:rsidTr="005C5B8B">
        <w:trPr>
          <w:trHeight w:val="721"/>
        </w:trPr>
        <w:tc>
          <w:tcPr>
            <w:tcW w:w="1800" w:type="dxa"/>
            <w:vAlign w:val="center"/>
          </w:tcPr>
          <w:p w14:paraId="42AACFB3" w14:textId="1DC092F6" w:rsidR="00F45E8D" w:rsidRPr="00263BD6" w:rsidRDefault="00843504" w:rsidP="00263BD6">
            <w:pPr>
              <w:jc w:val="both"/>
              <w:rPr>
                <w:rFonts w:ascii="Arial" w:hAnsi="Arial" w:cs="Arial"/>
                <w:szCs w:val="24"/>
              </w:rPr>
            </w:pPr>
            <w:r w:rsidRPr="00263BD6">
              <w:rPr>
                <w:rFonts w:ascii="Arial" w:hAnsi="Arial" w:cs="Arial"/>
                <w:szCs w:val="24"/>
              </w:rPr>
              <w:t>Code</w:t>
            </w:r>
          </w:p>
        </w:tc>
        <w:tc>
          <w:tcPr>
            <w:tcW w:w="7830" w:type="dxa"/>
            <w:vAlign w:val="center"/>
          </w:tcPr>
          <w:p w14:paraId="2DEECBF0" w14:textId="673D23B3" w:rsidR="00F45E8D" w:rsidRPr="00263BD6" w:rsidRDefault="00843504" w:rsidP="00CD2092">
            <w:pPr>
              <w:jc w:val="both"/>
              <w:rPr>
                <w:rFonts w:ascii="Arial" w:hAnsi="Arial" w:cs="Arial"/>
                <w:szCs w:val="24"/>
              </w:rPr>
            </w:pPr>
            <w:r w:rsidRPr="00263BD6">
              <w:rPr>
                <w:rFonts w:ascii="Arial" w:hAnsi="Arial" w:cs="Arial"/>
                <w:szCs w:val="24"/>
              </w:rPr>
              <w:t>Referring to the Code of Conduct</w:t>
            </w:r>
          </w:p>
        </w:tc>
      </w:tr>
      <w:tr w:rsidR="00F45E8D" w:rsidRPr="00913D57" w14:paraId="140B9CCA" w14:textId="77777777" w:rsidTr="005C5B8B">
        <w:trPr>
          <w:trHeight w:val="433"/>
        </w:trPr>
        <w:tc>
          <w:tcPr>
            <w:tcW w:w="1800" w:type="dxa"/>
            <w:vAlign w:val="center"/>
          </w:tcPr>
          <w:p w14:paraId="09213144" w14:textId="786F8E50" w:rsidR="00F45E8D" w:rsidRPr="00263BD6" w:rsidRDefault="00843504" w:rsidP="00263BD6">
            <w:pPr>
              <w:jc w:val="both"/>
              <w:rPr>
                <w:rFonts w:ascii="Arial" w:hAnsi="Arial" w:cs="Arial"/>
                <w:szCs w:val="24"/>
              </w:rPr>
            </w:pPr>
            <w:r w:rsidRPr="00263BD6">
              <w:rPr>
                <w:rFonts w:ascii="Arial" w:hAnsi="Arial" w:cs="Arial"/>
                <w:szCs w:val="24"/>
              </w:rPr>
              <w:t>Rustication</w:t>
            </w:r>
          </w:p>
        </w:tc>
        <w:tc>
          <w:tcPr>
            <w:tcW w:w="7830" w:type="dxa"/>
            <w:vAlign w:val="center"/>
          </w:tcPr>
          <w:p w14:paraId="596BB500" w14:textId="548AC1DE" w:rsidR="00F45E8D" w:rsidRPr="00263BD6" w:rsidRDefault="00843504" w:rsidP="00263BD6">
            <w:pPr>
              <w:jc w:val="both"/>
              <w:rPr>
                <w:rFonts w:ascii="Arial" w:hAnsi="Arial" w:cs="Arial"/>
                <w:szCs w:val="24"/>
              </w:rPr>
            </w:pPr>
            <w:r w:rsidRPr="00263BD6">
              <w:rPr>
                <w:rFonts w:ascii="Arial" w:hAnsi="Arial" w:cs="Arial"/>
                <w:szCs w:val="24"/>
              </w:rPr>
              <w:t>To suspend from the college</w:t>
            </w:r>
            <w:r w:rsidR="00263BD6">
              <w:rPr>
                <w:rFonts w:ascii="Arial" w:hAnsi="Arial" w:cs="Arial"/>
                <w:szCs w:val="24"/>
              </w:rPr>
              <w:t>, school, or Institute.</w:t>
            </w:r>
          </w:p>
        </w:tc>
      </w:tr>
      <w:tr w:rsidR="00F45E8D" w:rsidRPr="00913D57" w14:paraId="54545F12" w14:textId="77777777" w:rsidTr="005C5B8B">
        <w:trPr>
          <w:trHeight w:val="451"/>
        </w:trPr>
        <w:tc>
          <w:tcPr>
            <w:tcW w:w="1800" w:type="dxa"/>
            <w:vAlign w:val="center"/>
          </w:tcPr>
          <w:p w14:paraId="1C8AB86B" w14:textId="38FDF12D" w:rsidR="00F45E8D" w:rsidRPr="00263BD6" w:rsidRDefault="001D627D" w:rsidP="00263BD6">
            <w:pPr>
              <w:jc w:val="both"/>
              <w:rPr>
                <w:rFonts w:ascii="Arial" w:hAnsi="Arial" w:cs="Arial"/>
                <w:szCs w:val="24"/>
              </w:rPr>
            </w:pPr>
            <w:r w:rsidRPr="00263BD6">
              <w:rPr>
                <w:rFonts w:ascii="Arial" w:hAnsi="Arial" w:cs="Arial"/>
                <w:szCs w:val="24"/>
              </w:rPr>
              <w:t xml:space="preserve">Rolls </w:t>
            </w:r>
          </w:p>
        </w:tc>
        <w:tc>
          <w:tcPr>
            <w:tcW w:w="7830" w:type="dxa"/>
            <w:vAlign w:val="center"/>
          </w:tcPr>
          <w:p w14:paraId="10D19BD8" w14:textId="2D2525B4" w:rsidR="00F45E8D" w:rsidRPr="00263BD6" w:rsidRDefault="00263BD6" w:rsidP="00263BD6">
            <w:pPr>
              <w:jc w:val="both"/>
              <w:rPr>
                <w:rFonts w:ascii="Arial" w:hAnsi="Arial" w:cs="Arial"/>
                <w:szCs w:val="24"/>
              </w:rPr>
            </w:pPr>
            <w:r>
              <w:rPr>
                <w:rFonts w:ascii="Arial" w:hAnsi="Arial" w:cs="Arial"/>
                <w:szCs w:val="24"/>
              </w:rPr>
              <w:t>Referring to the e</w:t>
            </w:r>
            <w:r w:rsidR="001D627D" w:rsidRPr="00263BD6">
              <w:rPr>
                <w:rFonts w:ascii="Arial" w:hAnsi="Arial" w:cs="Arial"/>
                <w:szCs w:val="24"/>
              </w:rPr>
              <w:t>nrollment of the student within the University</w:t>
            </w:r>
          </w:p>
        </w:tc>
      </w:tr>
      <w:tr w:rsidR="00F45E8D" w:rsidRPr="00913D57" w14:paraId="54925B42" w14:textId="77777777" w:rsidTr="005C5B8B">
        <w:trPr>
          <w:trHeight w:val="703"/>
        </w:trPr>
        <w:tc>
          <w:tcPr>
            <w:tcW w:w="1800" w:type="dxa"/>
            <w:vAlign w:val="center"/>
          </w:tcPr>
          <w:p w14:paraId="43D018D2" w14:textId="4442B005" w:rsidR="00F45E8D" w:rsidRPr="00263BD6" w:rsidRDefault="00274DE0" w:rsidP="00263BD6">
            <w:pPr>
              <w:jc w:val="both"/>
              <w:rPr>
                <w:rFonts w:ascii="Arial" w:hAnsi="Arial" w:cs="Arial"/>
                <w:szCs w:val="24"/>
              </w:rPr>
            </w:pPr>
            <w:r w:rsidRPr="00263BD6">
              <w:rPr>
                <w:rFonts w:ascii="Arial" w:hAnsi="Arial" w:cs="Arial"/>
                <w:szCs w:val="24"/>
              </w:rPr>
              <w:t>Plagiarism</w:t>
            </w:r>
          </w:p>
        </w:tc>
        <w:tc>
          <w:tcPr>
            <w:tcW w:w="7830" w:type="dxa"/>
            <w:vAlign w:val="center"/>
          </w:tcPr>
          <w:p w14:paraId="2154FD9E" w14:textId="12902303" w:rsidR="00F45E8D" w:rsidRPr="00263BD6" w:rsidRDefault="00274DE0" w:rsidP="005C5B8B">
            <w:pPr>
              <w:jc w:val="both"/>
              <w:rPr>
                <w:rFonts w:ascii="Arial" w:hAnsi="Arial" w:cs="Arial"/>
                <w:szCs w:val="24"/>
              </w:rPr>
            </w:pPr>
            <w:r w:rsidRPr="00263BD6">
              <w:rPr>
                <w:rFonts w:ascii="Arial" w:hAnsi="Arial" w:cs="Arial"/>
                <w:szCs w:val="24"/>
              </w:rPr>
              <w:t>Using someone else's text without attribution</w:t>
            </w:r>
            <w:r w:rsidR="005C5B8B" w:rsidRPr="00263BD6">
              <w:rPr>
                <w:rFonts w:ascii="Arial" w:hAnsi="Arial" w:cs="Arial"/>
                <w:szCs w:val="24"/>
              </w:rPr>
              <w:t xml:space="preserve"> or reference</w:t>
            </w:r>
            <w:r w:rsidRPr="00263BD6">
              <w:rPr>
                <w:rFonts w:ascii="Arial" w:hAnsi="Arial" w:cs="Arial"/>
                <w:szCs w:val="24"/>
              </w:rPr>
              <w:t xml:space="preserve"> is plagiarism, </w:t>
            </w:r>
            <w:r w:rsidR="005C5B8B" w:rsidRPr="00263BD6">
              <w:rPr>
                <w:rFonts w:ascii="Arial" w:hAnsi="Arial" w:cs="Arial"/>
                <w:szCs w:val="24"/>
              </w:rPr>
              <w:t>classified as minor or major, with degrees by HEC, Pakistan</w:t>
            </w:r>
            <w:r w:rsidRPr="00263BD6">
              <w:rPr>
                <w:rFonts w:ascii="Arial" w:hAnsi="Arial" w:cs="Arial"/>
                <w:szCs w:val="24"/>
              </w:rPr>
              <w:t xml:space="preserve"> </w:t>
            </w:r>
          </w:p>
        </w:tc>
      </w:tr>
      <w:tr w:rsidR="00F45E8D" w:rsidRPr="00913D57" w14:paraId="27885C05" w14:textId="77777777" w:rsidTr="005C5B8B">
        <w:trPr>
          <w:trHeight w:val="613"/>
        </w:trPr>
        <w:tc>
          <w:tcPr>
            <w:tcW w:w="1800" w:type="dxa"/>
            <w:vAlign w:val="center"/>
          </w:tcPr>
          <w:p w14:paraId="0DC3CA0C" w14:textId="4D678529" w:rsidR="00F45E8D" w:rsidRPr="00263BD6" w:rsidRDefault="00274DE0" w:rsidP="00263BD6">
            <w:pPr>
              <w:jc w:val="both"/>
              <w:rPr>
                <w:rFonts w:ascii="Arial" w:hAnsi="Arial" w:cs="Arial"/>
                <w:szCs w:val="24"/>
              </w:rPr>
            </w:pPr>
            <w:r w:rsidRPr="00263BD6">
              <w:rPr>
                <w:rFonts w:ascii="Arial" w:hAnsi="Arial" w:cs="Arial"/>
                <w:szCs w:val="24"/>
              </w:rPr>
              <w:t>Harassment</w:t>
            </w:r>
          </w:p>
        </w:tc>
        <w:tc>
          <w:tcPr>
            <w:tcW w:w="7830" w:type="dxa"/>
            <w:vAlign w:val="center"/>
          </w:tcPr>
          <w:p w14:paraId="73CA1D43" w14:textId="17F4A693" w:rsidR="005C5B8B" w:rsidRPr="00263BD6" w:rsidRDefault="005C5B8B" w:rsidP="005C5B8B">
            <w:pPr>
              <w:jc w:val="both"/>
              <w:rPr>
                <w:rFonts w:ascii="Arial" w:hAnsi="Arial" w:cs="Arial"/>
                <w:szCs w:val="24"/>
              </w:rPr>
            </w:pPr>
            <w:r w:rsidRPr="00263BD6">
              <w:rPr>
                <w:rFonts w:ascii="Arial" w:hAnsi="Arial" w:cs="Arial"/>
                <w:szCs w:val="24"/>
              </w:rPr>
              <w:t>Aggressive pressure or intimidation with respect to pestering, badgering, intimidation, bothering, annoying aggravating, irr</w:t>
            </w:r>
            <w:r w:rsidR="00263BD6">
              <w:rPr>
                <w:rFonts w:ascii="Arial" w:hAnsi="Arial" w:cs="Arial"/>
                <w:szCs w:val="24"/>
              </w:rPr>
              <w:t>it</w:t>
            </w:r>
            <w:r w:rsidRPr="00263BD6">
              <w:rPr>
                <w:rFonts w:ascii="Arial" w:hAnsi="Arial" w:cs="Arial"/>
                <w:szCs w:val="24"/>
              </w:rPr>
              <w:t xml:space="preserve">ating, pressurizing, forcing, </w:t>
            </w:r>
            <w:r w:rsidR="00263BD6" w:rsidRPr="00263BD6">
              <w:rPr>
                <w:rFonts w:ascii="Arial" w:hAnsi="Arial" w:cs="Arial"/>
                <w:szCs w:val="24"/>
              </w:rPr>
              <w:t>and coercing</w:t>
            </w:r>
            <w:r w:rsidRPr="00263BD6">
              <w:rPr>
                <w:rFonts w:ascii="Arial" w:hAnsi="Arial" w:cs="Arial"/>
                <w:szCs w:val="24"/>
              </w:rPr>
              <w:t xml:space="preserve"> others.</w:t>
            </w:r>
          </w:p>
          <w:p w14:paraId="2B2AE462" w14:textId="77777777" w:rsidR="00F45E8D" w:rsidRPr="00263BD6" w:rsidRDefault="00F45E8D" w:rsidP="00CD2092">
            <w:pPr>
              <w:jc w:val="both"/>
              <w:rPr>
                <w:rFonts w:ascii="Arial" w:hAnsi="Arial" w:cs="Arial"/>
                <w:szCs w:val="24"/>
              </w:rPr>
            </w:pPr>
          </w:p>
        </w:tc>
      </w:tr>
      <w:tr w:rsidR="0084762F" w:rsidRPr="00913D57" w14:paraId="40CDC8DC" w14:textId="77777777" w:rsidTr="005C5B8B">
        <w:trPr>
          <w:trHeight w:val="613"/>
        </w:trPr>
        <w:tc>
          <w:tcPr>
            <w:tcW w:w="1800" w:type="dxa"/>
            <w:vAlign w:val="center"/>
          </w:tcPr>
          <w:p w14:paraId="433F9B86" w14:textId="4D628745" w:rsidR="0084762F" w:rsidRPr="00263BD6" w:rsidRDefault="0084762F" w:rsidP="00263BD6">
            <w:pPr>
              <w:jc w:val="both"/>
              <w:rPr>
                <w:rFonts w:ascii="Arial" w:hAnsi="Arial" w:cs="Arial"/>
                <w:szCs w:val="24"/>
              </w:rPr>
            </w:pPr>
            <w:r>
              <w:rPr>
                <w:rFonts w:ascii="Arial" w:hAnsi="Arial" w:cs="Arial"/>
                <w:szCs w:val="24"/>
              </w:rPr>
              <w:t>Bullying</w:t>
            </w:r>
          </w:p>
        </w:tc>
        <w:tc>
          <w:tcPr>
            <w:tcW w:w="7830" w:type="dxa"/>
            <w:vAlign w:val="center"/>
          </w:tcPr>
          <w:p w14:paraId="319F7544" w14:textId="45B267D9" w:rsidR="0084762F" w:rsidRPr="0084762F" w:rsidRDefault="0084762F" w:rsidP="0084762F">
            <w:pPr>
              <w:widowControl/>
              <w:spacing w:before="100" w:beforeAutospacing="1" w:after="100" w:afterAutospacing="1"/>
              <w:jc w:val="both"/>
              <w:rPr>
                <w:rFonts w:ascii="Arial" w:hAnsi="Arial" w:cs="Arial"/>
                <w:szCs w:val="24"/>
              </w:rPr>
            </w:pPr>
            <w:r>
              <w:rPr>
                <w:rFonts w:ascii="Arial" w:hAnsi="Arial" w:cs="Arial"/>
                <w:color w:val="222222"/>
                <w:shd w:val="clear" w:color="auto" w:fill="FFFFFF"/>
              </w:rPr>
              <w:t xml:space="preserve">Seeking to harm, intimidate, or coerce (someone perceived as vulnerable). </w:t>
            </w:r>
            <w:r w:rsidRPr="0084762F">
              <w:rPr>
                <w:rFonts w:ascii="Arial" w:hAnsi="Arial" w:cs="Arial"/>
                <w:szCs w:val="24"/>
              </w:rPr>
              <w:t>Bullying is classified as</w:t>
            </w:r>
            <w:r>
              <w:rPr>
                <w:rFonts w:ascii="Arial" w:hAnsi="Arial" w:cs="Arial"/>
                <w:szCs w:val="24"/>
              </w:rPr>
              <w:t xml:space="preserve"> with</w:t>
            </w:r>
            <w:r w:rsidRPr="0084762F">
              <w:rPr>
                <w:rFonts w:ascii="Arial" w:hAnsi="Arial" w:cs="Arial"/>
                <w:szCs w:val="24"/>
              </w:rPr>
              <w:t xml:space="preserve"> hostile intent, imbalance of power, repetition, distress, and provocation of the intended target, either through use of social media or otherwise.</w:t>
            </w:r>
          </w:p>
          <w:p w14:paraId="7A3E3D97" w14:textId="77777777" w:rsidR="0084762F" w:rsidRPr="00263BD6" w:rsidRDefault="0084762F" w:rsidP="005C5B8B">
            <w:pPr>
              <w:jc w:val="both"/>
              <w:rPr>
                <w:rFonts w:ascii="Arial" w:hAnsi="Arial" w:cs="Arial"/>
                <w:szCs w:val="24"/>
              </w:rPr>
            </w:pPr>
          </w:p>
        </w:tc>
      </w:tr>
    </w:tbl>
    <w:p w14:paraId="353EEC2E" w14:textId="77777777" w:rsidR="00F45E8D" w:rsidRPr="00913D57" w:rsidRDefault="00F45E8D" w:rsidP="00F45E8D">
      <w:pPr>
        <w:jc w:val="center"/>
      </w:pPr>
    </w:p>
    <w:p w14:paraId="48D4339A" w14:textId="77777777" w:rsidR="00074B65" w:rsidRDefault="00074B65" w:rsidP="00A3653A"/>
    <w:p w14:paraId="081030AD" w14:textId="77777777" w:rsidR="005C5B8B" w:rsidRDefault="005C5B8B" w:rsidP="00A3653A"/>
    <w:p w14:paraId="70280994" w14:textId="77777777" w:rsidR="005C5B8B" w:rsidRDefault="005C5B8B" w:rsidP="00A3653A"/>
    <w:p w14:paraId="0FCC7C6E" w14:textId="77777777" w:rsidR="00074B65" w:rsidRDefault="00074B65" w:rsidP="00A3653A"/>
    <w:p w14:paraId="32CE52F7" w14:textId="77777777" w:rsidR="00074B65" w:rsidRDefault="00074B65" w:rsidP="00A3653A"/>
    <w:p w14:paraId="3051A0C1" w14:textId="77777777" w:rsidR="00074B65" w:rsidRDefault="00074B65" w:rsidP="00A3653A"/>
    <w:p w14:paraId="4690C97B" w14:textId="77777777" w:rsidR="00074B65" w:rsidRDefault="00074B65" w:rsidP="00A3653A"/>
    <w:p w14:paraId="3B8E4475" w14:textId="77777777" w:rsidR="00074B65" w:rsidRDefault="00074B65" w:rsidP="00A3653A"/>
    <w:p w14:paraId="5BE50F00" w14:textId="77777777" w:rsidR="00074B65" w:rsidRDefault="00074B65" w:rsidP="00A3653A"/>
    <w:p w14:paraId="7D7D4C50" w14:textId="77777777" w:rsidR="00074B65" w:rsidRDefault="00074B65" w:rsidP="00A3653A"/>
    <w:p w14:paraId="4AE586AF" w14:textId="77777777" w:rsidR="00074B65" w:rsidRDefault="00074B65" w:rsidP="00A3653A"/>
    <w:p w14:paraId="626CB785" w14:textId="77777777" w:rsidR="00074B65" w:rsidRDefault="00074B65" w:rsidP="00A3653A"/>
    <w:p w14:paraId="7FC9623F" w14:textId="77777777" w:rsidR="00074B65" w:rsidRDefault="00074B65" w:rsidP="00A3653A"/>
    <w:p w14:paraId="6BCB1188" w14:textId="77777777" w:rsidR="00074B65" w:rsidRDefault="00074B65" w:rsidP="00A3653A"/>
    <w:p w14:paraId="686C77FA" w14:textId="77777777" w:rsidR="00074B65" w:rsidRDefault="00074B65" w:rsidP="00A3653A"/>
    <w:p w14:paraId="2443AF7A" w14:textId="77777777" w:rsidR="00074B65" w:rsidRDefault="00074B65" w:rsidP="00A3653A"/>
    <w:p w14:paraId="53AFA63F" w14:textId="77777777" w:rsidR="00074B65" w:rsidRDefault="00074B65" w:rsidP="00A3653A"/>
    <w:p w14:paraId="1489B14E" w14:textId="77777777" w:rsidR="00074B65" w:rsidRDefault="00074B65" w:rsidP="00A3653A"/>
    <w:p w14:paraId="0163BED4" w14:textId="77777777" w:rsidR="00074B65" w:rsidRDefault="00074B65" w:rsidP="00A3653A"/>
    <w:p w14:paraId="6A9C750C" w14:textId="77777777" w:rsidR="00074B65" w:rsidRDefault="00074B65" w:rsidP="00A3653A"/>
    <w:p w14:paraId="0F4349BF" w14:textId="77777777" w:rsidR="00074B65" w:rsidRDefault="00074B65" w:rsidP="00A3653A"/>
    <w:p w14:paraId="39BC9D88" w14:textId="77777777" w:rsidR="00074B65" w:rsidRDefault="00074B65" w:rsidP="00A3653A"/>
    <w:p w14:paraId="4C50DC3D" w14:textId="77777777" w:rsidR="00A3653A" w:rsidRPr="00263BD6" w:rsidRDefault="00A3653A" w:rsidP="001D627D">
      <w:pPr>
        <w:jc w:val="center"/>
        <w:rPr>
          <w:rFonts w:ascii="Arial" w:hAnsi="Arial" w:cs="Arial"/>
          <w:b/>
        </w:rPr>
      </w:pPr>
      <w:r w:rsidRPr="00263BD6">
        <w:rPr>
          <w:rFonts w:ascii="Arial" w:hAnsi="Arial" w:cs="Arial"/>
          <w:b/>
        </w:rPr>
        <w:t>LIST OF ABBREVIATIONS</w:t>
      </w:r>
    </w:p>
    <w:p w14:paraId="551DEE92" w14:textId="77777777" w:rsidR="00A3653A" w:rsidRPr="00263BD6" w:rsidRDefault="00A3653A" w:rsidP="00A3653A">
      <w:pPr>
        <w:rPr>
          <w:rFonts w:ascii="Arial" w:hAnsi="Arial" w:cs="Arial"/>
          <w:b/>
        </w:rPr>
      </w:pPr>
    </w:p>
    <w:p w14:paraId="78562BC8" w14:textId="77777777" w:rsidR="00A3653A" w:rsidRPr="00263BD6" w:rsidRDefault="00A3653A" w:rsidP="00A3653A">
      <w:pPr>
        <w:tabs>
          <w:tab w:val="left" w:pos="3600"/>
          <w:tab w:val="left" w:pos="3870"/>
        </w:tabs>
        <w:spacing w:line="360" w:lineRule="auto"/>
        <w:ind w:left="1260" w:right="115"/>
        <w:jc w:val="both"/>
        <w:rPr>
          <w:rFonts w:ascii="Arial" w:hAnsi="Arial" w:cs="Arial"/>
          <w:szCs w:val="22"/>
        </w:rPr>
      </w:pPr>
      <w:r w:rsidRPr="00263BD6">
        <w:rPr>
          <w:rFonts w:ascii="Arial" w:hAnsi="Arial" w:cs="Arial"/>
          <w:szCs w:val="22"/>
        </w:rPr>
        <w:t>DOC</w:t>
      </w:r>
      <w:r w:rsidRPr="00263BD6">
        <w:rPr>
          <w:rFonts w:ascii="Arial" w:hAnsi="Arial" w:cs="Arial"/>
          <w:szCs w:val="22"/>
        </w:rPr>
        <w:tab/>
        <w:t>Document</w:t>
      </w:r>
    </w:p>
    <w:p w14:paraId="1CDA8235" w14:textId="77777777" w:rsidR="00A3653A" w:rsidRPr="00263BD6" w:rsidRDefault="00A3653A" w:rsidP="00A3653A">
      <w:pPr>
        <w:tabs>
          <w:tab w:val="left" w:pos="3600"/>
          <w:tab w:val="left" w:pos="3870"/>
        </w:tabs>
        <w:spacing w:line="360" w:lineRule="auto"/>
        <w:ind w:left="1260" w:right="115"/>
        <w:jc w:val="both"/>
        <w:rPr>
          <w:rFonts w:ascii="Arial" w:hAnsi="Arial" w:cs="Arial"/>
          <w:szCs w:val="22"/>
        </w:rPr>
      </w:pPr>
      <w:r w:rsidRPr="00263BD6">
        <w:rPr>
          <w:rFonts w:ascii="Arial" w:hAnsi="Arial" w:cs="Arial"/>
          <w:szCs w:val="22"/>
        </w:rPr>
        <w:t>DUHS</w:t>
      </w:r>
      <w:r w:rsidRPr="00263BD6">
        <w:rPr>
          <w:rFonts w:ascii="Arial" w:hAnsi="Arial" w:cs="Arial"/>
          <w:szCs w:val="22"/>
        </w:rPr>
        <w:tab/>
        <w:t>Dow University of Health Sciences</w:t>
      </w:r>
    </w:p>
    <w:p w14:paraId="7B3F69F2" w14:textId="5A7FE6EF" w:rsidR="00A3653A" w:rsidRPr="00263BD6" w:rsidRDefault="00A3653A" w:rsidP="00A3653A">
      <w:pPr>
        <w:tabs>
          <w:tab w:val="left" w:pos="3600"/>
        </w:tabs>
        <w:spacing w:line="360" w:lineRule="auto"/>
        <w:ind w:left="1260" w:right="115"/>
        <w:jc w:val="both"/>
        <w:rPr>
          <w:rFonts w:ascii="Arial" w:hAnsi="Arial" w:cs="Arial"/>
          <w:szCs w:val="22"/>
        </w:rPr>
      </w:pPr>
      <w:r w:rsidRPr="00263BD6">
        <w:rPr>
          <w:rFonts w:ascii="Arial" w:hAnsi="Arial" w:cs="Arial"/>
          <w:szCs w:val="22"/>
        </w:rPr>
        <w:t>HEC                            Higher Education Commission</w:t>
      </w:r>
    </w:p>
    <w:p w14:paraId="4AD05C14" w14:textId="77777777" w:rsidR="00A3653A" w:rsidRPr="00263BD6" w:rsidRDefault="00A3653A" w:rsidP="00A3653A">
      <w:pPr>
        <w:tabs>
          <w:tab w:val="left" w:pos="3600"/>
          <w:tab w:val="left" w:pos="3870"/>
        </w:tabs>
        <w:spacing w:line="360" w:lineRule="auto"/>
        <w:ind w:left="1260" w:right="115"/>
        <w:jc w:val="both"/>
        <w:rPr>
          <w:rFonts w:ascii="Arial" w:hAnsi="Arial" w:cs="Arial"/>
          <w:szCs w:val="22"/>
        </w:rPr>
      </w:pPr>
      <w:r w:rsidRPr="00263BD6">
        <w:rPr>
          <w:rFonts w:ascii="Arial" w:hAnsi="Arial" w:cs="Arial"/>
          <w:szCs w:val="22"/>
        </w:rPr>
        <w:t>VC</w:t>
      </w:r>
      <w:r w:rsidRPr="00263BD6">
        <w:rPr>
          <w:rFonts w:ascii="Arial" w:hAnsi="Arial" w:cs="Arial"/>
          <w:szCs w:val="22"/>
        </w:rPr>
        <w:tab/>
        <w:t>Vice Chancellor</w:t>
      </w:r>
    </w:p>
    <w:p w14:paraId="365062F5" w14:textId="77777777" w:rsidR="00F45E8D" w:rsidRPr="00263BD6" w:rsidRDefault="00F45E8D" w:rsidP="00F45E8D">
      <w:pPr>
        <w:rPr>
          <w:rFonts w:ascii="Arial" w:hAnsi="Arial" w:cs="Arial"/>
        </w:rPr>
      </w:pPr>
    </w:p>
    <w:p w14:paraId="44F112F1" w14:textId="77777777" w:rsidR="00F45E8D" w:rsidRPr="00913D57" w:rsidRDefault="00F45E8D" w:rsidP="00F45E8D"/>
    <w:p w14:paraId="6F707B65" w14:textId="77777777" w:rsidR="00F45E8D" w:rsidRPr="00913D57" w:rsidRDefault="00F45E8D" w:rsidP="00F45E8D"/>
    <w:p w14:paraId="493AB559" w14:textId="77777777" w:rsidR="00F45E8D" w:rsidRPr="00913D57" w:rsidRDefault="00F45E8D" w:rsidP="00F45E8D"/>
    <w:p w14:paraId="6C4BE149" w14:textId="77777777" w:rsidR="00F45E8D" w:rsidRPr="00913D57" w:rsidRDefault="00F45E8D" w:rsidP="00F45E8D"/>
    <w:p w14:paraId="360E9213" w14:textId="77777777" w:rsidR="00F45E8D" w:rsidRPr="00913D57" w:rsidRDefault="00F45E8D" w:rsidP="00F45E8D"/>
    <w:p w14:paraId="6806B3BF" w14:textId="77777777" w:rsidR="00F45E8D" w:rsidRPr="00913D57" w:rsidRDefault="00F45E8D" w:rsidP="00F45E8D"/>
    <w:p w14:paraId="642AA636" w14:textId="77777777" w:rsidR="00F45E8D" w:rsidRPr="00913D57" w:rsidRDefault="00F45E8D" w:rsidP="00F45E8D"/>
    <w:p w14:paraId="5337612C" w14:textId="77777777" w:rsidR="00F45E8D" w:rsidRPr="00913D57" w:rsidRDefault="00F45E8D" w:rsidP="00F45E8D"/>
    <w:p w14:paraId="0E97C2FC" w14:textId="77777777" w:rsidR="00F45E8D" w:rsidRPr="00913D57" w:rsidRDefault="00F45E8D" w:rsidP="00F45E8D"/>
    <w:p w14:paraId="6F1FE388" w14:textId="77777777" w:rsidR="00F45E8D" w:rsidRPr="00913D57" w:rsidRDefault="00F45E8D" w:rsidP="00F45E8D"/>
    <w:p w14:paraId="3568DC22" w14:textId="77777777" w:rsidR="00F45E8D" w:rsidRDefault="00F45E8D" w:rsidP="00F45E8D"/>
    <w:p w14:paraId="13F44ED0" w14:textId="77777777" w:rsidR="00074B65" w:rsidRDefault="00074B65" w:rsidP="00F45E8D"/>
    <w:p w14:paraId="1E804453" w14:textId="77777777" w:rsidR="00074B65" w:rsidRDefault="00074B65" w:rsidP="00F45E8D"/>
    <w:p w14:paraId="39C9F7EC" w14:textId="77777777" w:rsidR="00074B65" w:rsidRDefault="00074B65" w:rsidP="00F45E8D"/>
    <w:p w14:paraId="1438F56C" w14:textId="77777777" w:rsidR="00074B65" w:rsidRDefault="00074B65" w:rsidP="00F45E8D"/>
    <w:p w14:paraId="682BFE28" w14:textId="77777777" w:rsidR="00074B65" w:rsidRDefault="00074B65" w:rsidP="00F45E8D"/>
    <w:p w14:paraId="7AC24122" w14:textId="77777777" w:rsidR="00074B65" w:rsidRDefault="00074B65" w:rsidP="00F45E8D"/>
    <w:p w14:paraId="0949B82E" w14:textId="77777777" w:rsidR="00074B65" w:rsidRDefault="00074B65" w:rsidP="00F45E8D"/>
    <w:p w14:paraId="6C2B75E1" w14:textId="77777777" w:rsidR="00074B65" w:rsidRDefault="00074B65" w:rsidP="00F45E8D"/>
    <w:p w14:paraId="5A562948" w14:textId="77777777" w:rsidR="00074B65" w:rsidRDefault="00074B65" w:rsidP="00F45E8D"/>
    <w:p w14:paraId="367A8267" w14:textId="77777777" w:rsidR="00074B65" w:rsidRDefault="00074B65" w:rsidP="00F45E8D"/>
    <w:p w14:paraId="14E97BB1" w14:textId="77777777" w:rsidR="00074B65" w:rsidRDefault="00074B65" w:rsidP="00F45E8D"/>
    <w:p w14:paraId="5C3AF9B5" w14:textId="77777777" w:rsidR="00074B65" w:rsidRDefault="00074B65" w:rsidP="00F45E8D"/>
    <w:p w14:paraId="5D8A8EBC" w14:textId="77777777" w:rsidR="00074B65" w:rsidRDefault="00074B65" w:rsidP="00F45E8D"/>
    <w:p w14:paraId="2792B769" w14:textId="77777777" w:rsidR="00074B65" w:rsidRDefault="00074B65" w:rsidP="00F45E8D"/>
    <w:p w14:paraId="42930D50" w14:textId="77777777" w:rsidR="00074B65" w:rsidRDefault="00074B65" w:rsidP="00F45E8D"/>
    <w:p w14:paraId="1E728B8F" w14:textId="77777777" w:rsidR="00074B65" w:rsidRDefault="00074B65" w:rsidP="00F45E8D"/>
    <w:p w14:paraId="2B60AA18" w14:textId="77777777" w:rsidR="00074B65" w:rsidRDefault="00074B65" w:rsidP="00F45E8D"/>
    <w:p w14:paraId="366A1696" w14:textId="77777777" w:rsidR="00074B65" w:rsidRDefault="00074B65" w:rsidP="00F45E8D"/>
    <w:p w14:paraId="1EF1575B" w14:textId="77777777" w:rsidR="00074B65" w:rsidRDefault="00074B65" w:rsidP="00F45E8D"/>
    <w:p w14:paraId="2BB0EFE3" w14:textId="77777777" w:rsidR="00074B65" w:rsidRPr="00913D57" w:rsidRDefault="00074B65" w:rsidP="00F45E8D"/>
    <w:p w14:paraId="12D1C46B" w14:textId="77777777" w:rsidR="00F45E8D" w:rsidRPr="00913D57" w:rsidRDefault="00F45E8D" w:rsidP="00F45E8D"/>
    <w:p w14:paraId="1468FBF7" w14:textId="77777777" w:rsidR="00F45E8D" w:rsidRPr="00913D57" w:rsidRDefault="00F45E8D" w:rsidP="00F45E8D"/>
    <w:p w14:paraId="1A96E3F6" w14:textId="77777777" w:rsidR="00F45E8D" w:rsidRPr="00913D57" w:rsidRDefault="00F45E8D" w:rsidP="00F45E8D"/>
    <w:p w14:paraId="29B414CF" w14:textId="77777777" w:rsidR="00F45E8D" w:rsidRDefault="00F45E8D" w:rsidP="00F45E8D"/>
    <w:p w14:paraId="43B80F46" w14:textId="77777777" w:rsidR="00A9082F" w:rsidRPr="00913D57" w:rsidRDefault="00A9082F" w:rsidP="00F45E8D"/>
    <w:p w14:paraId="2970315D" w14:textId="77777777" w:rsidR="00074B65" w:rsidRPr="0068237E" w:rsidRDefault="00074B65" w:rsidP="00824A36">
      <w:pPr>
        <w:pStyle w:val="ListParagraph"/>
        <w:widowControl/>
        <w:numPr>
          <w:ilvl w:val="0"/>
          <w:numId w:val="2"/>
        </w:numPr>
        <w:spacing w:after="200" w:line="276" w:lineRule="auto"/>
        <w:jc w:val="both"/>
        <w:rPr>
          <w:rFonts w:ascii="Arial" w:hAnsi="Arial" w:cs="Arial"/>
          <w:sz w:val="22"/>
          <w:szCs w:val="22"/>
        </w:rPr>
      </w:pPr>
      <w:r w:rsidRPr="00E23767">
        <w:rPr>
          <w:rFonts w:ascii="Arial" w:hAnsi="Arial" w:cs="Arial"/>
          <w:b/>
          <w:sz w:val="28"/>
          <w:szCs w:val="28"/>
        </w:rPr>
        <w:t>P</w:t>
      </w:r>
      <w:r>
        <w:rPr>
          <w:rFonts w:ascii="Arial" w:hAnsi="Arial" w:cs="Arial"/>
          <w:b/>
          <w:sz w:val="28"/>
          <w:szCs w:val="28"/>
        </w:rPr>
        <w:t xml:space="preserve">URPOSE: </w:t>
      </w:r>
    </w:p>
    <w:p w14:paraId="366F7F09" w14:textId="41A74914" w:rsidR="00B03B84" w:rsidRPr="00F94A1F" w:rsidRDefault="00C4481B" w:rsidP="00C4481B">
      <w:pPr>
        <w:pStyle w:val="ListParagraph"/>
        <w:widowControl/>
        <w:spacing w:after="200" w:line="276" w:lineRule="auto"/>
        <w:ind w:left="360"/>
        <w:jc w:val="both"/>
        <w:rPr>
          <w:rFonts w:ascii="Arial" w:hAnsi="Arial" w:cs="Arial"/>
          <w:szCs w:val="24"/>
        </w:rPr>
      </w:pPr>
      <w:r w:rsidRPr="00F94A1F">
        <w:rPr>
          <w:rFonts w:ascii="Arial" w:hAnsi="Arial" w:cs="Arial"/>
          <w:szCs w:val="24"/>
        </w:rPr>
        <w:t xml:space="preserve">The purpose of the Code of Conduct </w:t>
      </w:r>
      <w:r w:rsidR="00B03B84" w:rsidRPr="00F94A1F">
        <w:rPr>
          <w:rFonts w:ascii="Arial" w:hAnsi="Arial" w:cs="Arial"/>
          <w:szCs w:val="24"/>
        </w:rPr>
        <w:t xml:space="preserve">is to </w:t>
      </w:r>
      <w:r w:rsidR="00E730F5">
        <w:rPr>
          <w:rFonts w:ascii="Arial" w:hAnsi="Arial" w:cs="Arial"/>
          <w:szCs w:val="24"/>
        </w:rPr>
        <w:t>determine and set</w:t>
      </w:r>
      <w:r w:rsidR="00B03B84" w:rsidRPr="00F94A1F">
        <w:rPr>
          <w:rFonts w:ascii="Arial" w:hAnsi="Arial" w:cs="Arial"/>
          <w:szCs w:val="24"/>
        </w:rPr>
        <w:t xml:space="preserve"> acceptable </w:t>
      </w:r>
      <w:r w:rsidR="00E730F5">
        <w:rPr>
          <w:rFonts w:ascii="Arial" w:hAnsi="Arial" w:cs="Arial"/>
          <w:szCs w:val="24"/>
        </w:rPr>
        <w:t xml:space="preserve">and unacceptable </w:t>
      </w:r>
      <w:r w:rsidR="00B03B84" w:rsidRPr="00F94A1F">
        <w:rPr>
          <w:rFonts w:ascii="Arial" w:hAnsi="Arial" w:cs="Arial"/>
          <w:szCs w:val="24"/>
        </w:rPr>
        <w:t>behaviors</w:t>
      </w:r>
      <w:r w:rsidR="00E730F5">
        <w:rPr>
          <w:rFonts w:ascii="Arial" w:hAnsi="Arial" w:cs="Arial"/>
          <w:szCs w:val="24"/>
        </w:rPr>
        <w:t xml:space="preserve"> of students of the University,</w:t>
      </w:r>
      <w:r w:rsidRPr="00F94A1F">
        <w:rPr>
          <w:rFonts w:ascii="Arial" w:hAnsi="Arial" w:cs="Arial"/>
          <w:szCs w:val="24"/>
        </w:rPr>
        <w:t xml:space="preserve"> with the applicable laws, regulations, rules</w:t>
      </w:r>
      <w:r w:rsidR="00B03B84" w:rsidRPr="00F94A1F">
        <w:rPr>
          <w:rFonts w:ascii="Arial" w:hAnsi="Arial" w:cs="Arial"/>
          <w:szCs w:val="24"/>
        </w:rPr>
        <w:t xml:space="preserve"> of accreditation council</w:t>
      </w:r>
      <w:r w:rsidR="00E730F5">
        <w:rPr>
          <w:rFonts w:ascii="Arial" w:hAnsi="Arial" w:cs="Arial"/>
          <w:szCs w:val="24"/>
        </w:rPr>
        <w:t xml:space="preserve">s, the University’s Mission &amp;Vision, in light of </w:t>
      </w:r>
      <w:r w:rsidR="00B03B84" w:rsidRPr="00F94A1F">
        <w:rPr>
          <w:rFonts w:ascii="Arial" w:hAnsi="Arial" w:cs="Arial"/>
          <w:szCs w:val="24"/>
        </w:rPr>
        <w:t>HEC guidelines</w:t>
      </w:r>
      <w:r w:rsidR="00E730F5">
        <w:rPr>
          <w:rFonts w:ascii="Arial" w:hAnsi="Arial" w:cs="Arial"/>
          <w:szCs w:val="24"/>
        </w:rPr>
        <w:t xml:space="preserve">, and taking into account the </w:t>
      </w:r>
      <w:r w:rsidR="00B03B84" w:rsidRPr="00F94A1F">
        <w:rPr>
          <w:rFonts w:ascii="Arial" w:hAnsi="Arial" w:cs="Arial"/>
          <w:szCs w:val="24"/>
        </w:rPr>
        <w:t>standard of ethics and core values of the University</w:t>
      </w:r>
      <w:r w:rsidRPr="00F94A1F">
        <w:rPr>
          <w:rFonts w:ascii="Arial" w:hAnsi="Arial" w:cs="Arial"/>
          <w:szCs w:val="24"/>
        </w:rPr>
        <w:t xml:space="preserve">. </w:t>
      </w:r>
    </w:p>
    <w:p w14:paraId="791E2800" w14:textId="16151014" w:rsidR="00B03B84" w:rsidRPr="00F94A1F" w:rsidRDefault="00C4481B" w:rsidP="00C4481B">
      <w:pPr>
        <w:pStyle w:val="ListParagraph"/>
        <w:widowControl/>
        <w:spacing w:after="200" w:line="276" w:lineRule="auto"/>
        <w:ind w:left="360"/>
        <w:jc w:val="both"/>
        <w:rPr>
          <w:rFonts w:ascii="Arial" w:hAnsi="Arial" w:cs="Arial"/>
          <w:szCs w:val="24"/>
        </w:rPr>
      </w:pPr>
      <w:r w:rsidRPr="00F94A1F">
        <w:rPr>
          <w:rFonts w:ascii="Arial" w:hAnsi="Arial" w:cs="Arial"/>
          <w:szCs w:val="24"/>
        </w:rPr>
        <w:t xml:space="preserve">Accordingly, the </w:t>
      </w:r>
      <w:r w:rsidR="00B03B84" w:rsidRPr="00F94A1F">
        <w:rPr>
          <w:rFonts w:ascii="Arial" w:hAnsi="Arial" w:cs="Arial"/>
          <w:szCs w:val="24"/>
        </w:rPr>
        <w:t xml:space="preserve">students </w:t>
      </w:r>
      <w:r w:rsidR="00E730F5">
        <w:rPr>
          <w:rFonts w:ascii="Arial" w:hAnsi="Arial" w:cs="Arial"/>
          <w:szCs w:val="24"/>
        </w:rPr>
        <w:t>enrolled in</w:t>
      </w:r>
      <w:r w:rsidR="00B03B84" w:rsidRPr="00F94A1F">
        <w:rPr>
          <w:rFonts w:ascii="Arial" w:hAnsi="Arial" w:cs="Arial"/>
          <w:szCs w:val="24"/>
        </w:rPr>
        <w:t xml:space="preserve"> the University</w:t>
      </w:r>
      <w:r w:rsidRPr="00F94A1F">
        <w:rPr>
          <w:rFonts w:ascii="Arial" w:hAnsi="Arial" w:cs="Arial"/>
          <w:szCs w:val="24"/>
        </w:rPr>
        <w:t xml:space="preserve"> are expected to read and understand this Code</w:t>
      </w:r>
      <w:r w:rsidR="00E730F5">
        <w:rPr>
          <w:rFonts w:ascii="Arial" w:hAnsi="Arial" w:cs="Arial"/>
          <w:szCs w:val="24"/>
        </w:rPr>
        <w:t xml:space="preserve"> of Conduct</w:t>
      </w:r>
      <w:r w:rsidRPr="00F94A1F">
        <w:rPr>
          <w:rFonts w:ascii="Arial" w:hAnsi="Arial" w:cs="Arial"/>
          <w:szCs w:val="24"/>
        </w:rPr>
        <w:t xml:space="preserve"> and uphold these standards in their </w:t>
      </w:r>
      <w:r w:rsidR="00B03B84" w:rsidRPr="00F94A1F">
        <w:rPr>
          <w:rFonts w:ascii="Arial" w:hAnsi="Arial" w:cs="Arial"/>
          <w:szCs w:val="24"/>
        </w:rPr>
        <w:t>everyday</w:t>
      </w:r>
      <w:r w:rsidR="00E730F5">
        <w:rPr>
          <w:rFonts w:ascii="Arial" w:hAnsi="Arial" w:cs="Arial"/>
          <w:szCs w:val="24"/>
        </w:rPr>
        <w:t xml:space="preserve"> actions,</w:t>
      </w:r>
      <w:r w:rsidR="00B03B84" w:rsidRPr="00F94A1F">
        <w:rPr>
          <w:rFonts w:ascii="Arial" w:hAnsi="Arial" w:cs="Arial"/>
          <w:szCs w:val="24"/>
        </w:rPr>
        <w:t xml:space="preserve"> behaviors</w:t>
      </w:r>
      <w:r w:rsidR="00E730F5" w:rsidRPr="00F94A1F">
        <w:rPr>
          <w:rFonts w:ascii="Arial" w:hAnsi="Arial" w:cs="Arial"/>
          <w:szCs w:val="24"/>
        </w:rPr>
        <w:t xml:space="preserve">, </w:t>
      </w:r>
      <w:r w:rsidR="00E730F5">
        <w:rPr>
          <w:rFonts w:ascii="Arial" w:hAnsi="Arial" w:cs="Arial"/>
          <w:szCs w:val="24"/>
        </w:rPr>
        <w:t xml:space="preserve">and attitudes, </w:t>
      </w:r>
      <w:r w:rsidR="00B03B84" w:rsidRPr="00F94A1F">
        <w:rPr>
          <w:rFonts w:ascii="Arial" w:hAnsi="Arial" w:cs="Arial"/>
          <w:szCs w:val="24"/>
        </w:rPr>
        <w:t xml:space="preserve">taking into account the </w:t>
      </w:r>
      <w:r w:rsidR="00551A35" w:rsidRPr="00F94A1F">
        <w:rPr>
          <w:rFonts w:ascii="Arial" w:hAnsi="Arial" w:cs="Arial"/>
          <w:szCs w:val="24"/>
        </w:rPr>
        <w:t>Mission, Vision and C</w:t>
      </w:r>
      <w:r w:rsidR="00B03B84" w:rsidRPr="00F94A1F">
        <w:rPr>
          <w:rFonts w:ascii="Arial" w:hAnsi="Arial" w:cs="Arial"/>
          <w:szCs w:val="24"/>
        </w:rPr>
        <w:t xml:space="preserve">ore </w:t>
      </w:r>
      <w:r w:rsidR="00551A35" w:rsidRPr="00F94A1F">
        <w:rPr>
          <w:rFonts w:ascii="Arial" w:hAnsi="Arial" w:cs="Arial"/>
          <w:szCs w:val="24"/>
        </w:rPr>
        <w:t>V</w:t>
      </w:r>
      <w:r w:rsidR="00B03B84" w:rsidRPr="00F94A1F">
        <w:rPr>
          <w:rFonts w:ascii="Arial" w:hAnsi="Arial" w:cs="Arial"/>
          <w:szCs w:val="24"/>
        </w:rPr>
        <w:t xml:space="preserve">alues of the Institution. </w:t>
      </w:r>
      <w:r w:rsidRPr="00F94A1F">
        <w:rPr>
          <w:rFonts w:ascii="Arial" w:hAnsi="Arial" w:cs="Arial"/>
          <w:szCs w:val="24"/>
        </w:rPr>
        <w:t xml:space="preserve"> </w:t>
      </w:r>
    </w:p>
    <w:p w14:paraId="5451BC8A" w14:textId="77777777" w:rsidR="00551A35" w:rsidRPr="00F94A1F" w:rsidRDefault="00551A35" w:rsidP="00C4481B">
      <w:pPr>
        <w:pStyle w:val="ListParagraph"/>
        <w:widowControl/>
        <w:spacing w:after="200" w:line="276" w:lineRule="auto"/>
        <w:ind w:left="360"/>
        <w:jc w:val="both"/>
        <w:rPr>
          <w:rFonts w:ascii="Arial" w:hAnsi="Arial" w:cs="Arial"/>
          <w:szCs w:val="24"/>
        </w:rPr>
      </w:pPr>
    </w:p>
    <w:p w14:paraId="4FE700A0" w14:textId="77777777" w:rsidR="00551A35" w:rsidRPr="00CB0203" w:rsidRDefault="00551A35" w:rsidP="00E84853">
      <w:pPr>
        <w:pStyle w:val="ListParagraph"/>
        <w:widowControl/>
        <w:numPr>
          <w:ilvl w:val="1"/>
          <w:numId w:val="2"/>
        </w:numPr>
        <w:spacing w:after="200" w:line="276" w:lineRule="auto"/>
        <w:jc w:val="both"/>
        <w:rPr>
          <w:rFonts w:ascii="Arial" w:hAnsi="Arial" w:cs="Arial"/>
          <w:b/>
          <w:szCs w:val="28"/>
        </w:rPr>
      </w:pPr>
      <w:r w:rsidRPr="00CB0203">
        <w:rPr>
          <w:rFonts w:ascii="Arial" w:hAnsi="Arial" w:cs="Arial"/>
          <w:b/>
          <w:szCs w:val="28"/>
        </w:rPr>
        <w:t>DUHS VISION STATEMENT</w:t>
      </w:r>
    </w:p>
    <w:p w14:paraId="39B5F4B3" w14:textId="77777777" w:rsidR="00551A35" w:rsidRPr="00F94A1F" w:rsidRDefault="00551A35" w:rsidP="00551A35">
      <w:pPr>
        <w:pStyle w:val="ListParagraph"/>
        <w:widowControl/>
        <w:spacing w:after="200" w:line="276" w:lineRule="auto"/>
        <w:ind w:left="360"/>
        <w:jc w:val="both"/>
        <w:rPr>
          <w:rFonts w:ascii="Arial" w:hAnsi="Arial" w:cs="Arial"/>
          <w:i/>
          <w:iCs/>
          <w:szCs w:val="24"/>
        </w:rPr>
      </w:pPr>
      <w:r w:rsidRPr="00F94A1F">
        <w:rPr>
          <w:rFonts w:ascii="Arial" w:hAnsi="Arial" w:cs="Arial"/>
          <w:i/>
          <w:iCs/>
          <w:szCs w:val="24"/>
        </w:rPr>
        <w:t>To Be a Pre-Eminent Academic Institution Committed to Changing and Saving Lives</w:t>
      </w:r>
    </w:p>
    <w:p w14:paraId="14795152" w14:textId="77777777" w:rsidR="00551A35" w:rsidRPr="00F94A1F" w:rsidRDefault="00551A35" w:rsidP="00551A35">
      <w:pPr>
        <w:pStyle w:val="ListParagraph"/>
        <w:widowControl/>
        <w:spacing w:after="200" w:line="276" w:lineRule="auto"/>
        <w:ind w:left="360"/>
        <w:jc w:val="both"/>
        <w:rPr>
          <w:rFonts w:ascii="Arial" w:hAnsi="Arial" w:cs="Arial"/>
          <w:i/>
          <w:iCs/>
          <w:szCs w:val="24"/>
        </w:rPr>
      </w:pPr>
    </w:p>
    <w:p w14:paraId="70586BF7" w14:textId="77777777" w:rsidR="00551A35" w:rsidRPr="00CB0203" w:rsidRDefault="00551A35" w:rsidP="00E84853">
      <w:pPr>
        <w:pStyle w:val="ListParagraph"/>
        <w:widowControl/>
        <w:numPr>
          <w:ilvl w:val="1"/>
          <w:numId w:val="2"/>
        </w:numPr>
        <w:spacing w:after="200" w:line="276" w:lineRule="auto"/>
        <w:jc w:val="both"/>
        <w:rPr>
          <w:rFonts w:ascii="Arial" w:hAnsi="Arial" w:cs="Arial"/>
          <w:b/>
          <w:szCs w:val="28"/>
        </w:rPr>
      </w:pPr>
      <w:r w:rsidRPr="00CB0203">
        <w:rPr>
          <w:rFonts w:ascii="Arial" w:hAnsi="Arial" w:cs="Arial"/>
          <w:b/>
          <w:szCs w:val="28"/>
        </w:rPr>
        <w:t>DUHS MISSION STATEMENT</w:t>
      </w:r>
    </w:p>
    <w:p w14:paraId="3BF032B3" w14:textId="1E5044C7" w:rsidR="00551A35" w:rsidRPr="00F94A1F" w:rsidRDefault="00551A35" w:rsidP="00551A35">
      <w:pPr>
        <w:pStyle w:val="ListParagraph"/>
        <w:widowControl/>
        <w:spacing w:after="200" w:line="276" w:lineRule="auto"/>
        <w:ind w:left="360"/>
        <w:jc w:val="both"/>
        <w:rPr>
          <w:rFonts w:ascii="Arial" w:hAnsi="Arial" w:cs="Arial"/>
          <w:szCs w:val="24"/>
        </w:rPr>
      </w:pPr>
      <w:r w:rsidRPr="00F94A1F">
        <w:rPr>
          <w:rFonts w:ascii="Arial" w:hAnsi="Arial" w:cs="Arial"/>
          <w:i/>
          <w:iCs/>
          <w:szCs w:val="24"/>
        </w:rPr>
        <w:t>Providing Outstanding Patient Centered Education, Training and Clinical Care</w:t>
      </w:r>
      <w:r w:rsidRPr="00F94A1F">
        <w:rPr>
          <w:rFonts w:ascii="Arial" w:hAnsi="Arial" w:cs="Arial"/>
          <w:szCs w:val="24"/>
        </w:rPr>
        <w:t xml:space="preserve"> Informed by Cutting Edge Research and Innovation, Generating and Disseminating New Knowledge</w:t>
      </w:r>
    </w:p>
    <w:p w14:paraId="7C6BF2E2" w14:textId="77777777" w:rsidR="00551A35" w:rsidRPr="00F94A1F" w:rsidRDefault="00551A35" w:rsidP="00551A35">
      <w:pPr>
        <w:pStyle w:val="ListParagraph"/>
        <w:widowControl/>
        <w:spacing w:after="200" w:line="276" w:lineRule="auto"/>
        <w:ind w:left="360"/>
        <w:jc w:val="both"/>
        <w:rPr>
          <w:rStyle w:val="Strong"/>
          <w:rFonts w:ascii="Arial" w:hAnsi="Arial" w:cs="Arial"/>
          <w:color w:val="002060"/>
          <w:sz w:val="36"/>
        </w:rPr>
      </w:pPr>
    </w:p>
    <w:p w14:paraId="0F0794F6" w14:textId="15ECC531" w:rsidR="00C4481B" w:rsidRPr="00F94A1F" w:rsidRDefault="00B03B84" w:rsidP="00824A36">
      <w:pPr>
        <w:pStyle w:val="ListParagraph"/>
        <w:widowControl/>
        <w:numPr>
          <w:ilvl w:val="1"/>
          <w:numId w:val="2"/>
        </w:numPr>
        <w:spacing w:after="200" w:line="276" w:lineRule="auto"/>
        <w:jc w:val="both"/>
        <w:rPr>
          <w:rFonts w:ascii="Arial" w:hAnsi="Arial" w:cs="Arial"/>
          <w:b/>
          <w:bCs/>
          <w:sz w:val="28"/>
          <w:szCs w:val="28"/>
        </w:rPr>
      </w:pPr>
      <w:r w:rsidRPr="00F94A1F">
        <w:rPr>
          <w:rFonts w:ascii="Arial" w:hAnsi="Arial" w:cs="Arial"/>
          <w:b/>
          <w:szCs w:val="24"/>
        </w:rPr>
        <w:t xml:space="preserve">The Core Values of the </w:t>
      </w:r>
      <w:r w:rsidR="00C4481B" w:rsidRPr="00F94A1F">
        <w:rPr>
          <w:rFonts w:ascii="Arial" w:hAnsi="Arial" w:cs="Arial"/>
          <w:b/>
          <w:szCs w:val="24"/>
        </w:rPr>
        <w:t xml:space="preserve">Dow University </w:t>
      </w:r>
      <w:r w:rsidRPr="00F94A1F">
        <w:rPr>
          <w:rFonts w:ascii="Arial" w:hAnsi="Arial" w:cs="Arial"/>
          <w:b/>
          <w:szCs w:val="24"/>
        </w:rPr>
        <w:t>of</w:t>
      </w:r>
      <w:r w:rsidR="00C4481B" w:rsidRPr="00F94A1F">
        <w:rPr>
          <w:rFonts w:ascii="Arial" w:hAnsi="Arial" w:cs="Arial"/>
          <w:b/>
          <w:szCs w:val="24"/>
        </w:rPr>
        <w:t xml:space="preserve"> Health Sciences </w:t>
      </w:r>
      <w:r w:rsidRPr="00F94A1F">
        <w:rPr>
          <w:rFonts w:ascii="Arial" w:hAnsi="Arial" w:cs="Arial"/>
          <w:b/>
          <w:szCs w:val="24"/>
        </w:rPr>
        <w:t>are as follows:</w:t>
      </w:r>
    </w:p>
    <w:p w14:paraId="30EA604F" w14:textId="75A62F9D" w:rsidR="00C4481B" w:rsidRPr="00E730F5" w:rsidRDefault="00C4481B" w:rsidP="00E730F5">
      <w:pPr>
        <w:pStyle w:val="ListParagraph"/>
        <w:widowControl/>
        <w:numPr>
          <w:ilvl w:val="1"/>
          <w:numId w:val="20"/>
        </w:numPr>
        <w:spacing w:after="200" w:line="276" w:lineRule="auto"/>
        <w:jc w:val="both"/>
        <w:rPr>
          <w:rFonts w:ascii="Arial" w:hAnsi="Arial" w:cs="Arial"/>
          <w:szCs w:val="24"/>
        </w:rPr>
      </w:pPr>
      <w:r w:rsidRPr="00E730F5">
        <w:rPr>
          <w:rFonts w:ascii="Arial" w:hAnsi="Arial" w:cs="Arial"/>
          <w:szCs w:val="24"/>
        </w:rPr>
        <w:t>Customer Service:  Put Patients &amp; Students First</w:t>
      </w:r>
    </w:p>
    <w:p w14:paraId="2A7D805B" w14:textId="2F9A9CDB" w:rsidR="00C4481B" w:rsidRPr="00E730F5" w:rsidRDefault="00C4481B" w:rsidP="00E730F5">
      <w:pPr>
        <w:pStyle w:val="ListParagraph"/>
        <w:widowControl/>
        <w:numPr>
          <w:ilvl w:val="1"/>
          <w:numId w:val="20"/>
        </w:numPr>
        <w:spacing w:after="200" w:line="276" w:lineRule="auto"/>
        <w:jc w:val="both"/>
        <w:rPr>
          <w:rFonts w:ascii="Arial" w:hAnsi="Arial" w:cs="Arial"/>
          <w:szCs w:val="24"/>
        </w:rPr>
      </w:pPr>
      <w:r w:rsidRPr="00E730F5">
        <w:rPr>
          <w:rFonts w:ascii="Arial" w:hAnsi="Arial" w:cs="Arial"/>
          <w:szCs w:val="24"/>
        </w:rPr>
        <w:t>Empathy And Compassion:  Understand Before You Judge; Be Concerned For Sufferings &amp; Misfortunes Of Others</w:t>
      </w:r>
    </w:p>
    <w:p w14:paraId="2BB1EBBE" w14:textId="31DF17D1" w:rsidR="00C4481B" w:rsidRPr="00E730F5" w:rsidRDefault="00C4481B" w:rsidP="00E730F5">
      <w:pPr>
        <w:pStyle w:val="ListParagraph"/>
        <w:widowControl/>
        <w:numPr>
          <w:ilvl w:val="1"/>
          <w:numId w:val="20"/>
        </w:numPr>
        <w:spacing w:after="200" w:line="276" w:lineRule="auto"/>
        <w:jc w:val="both"/>
        <w:rPr>
          <w:rFonts w:ascii="Arial" w:hAnsi="Arial" w:cs="Arial"/>
          <w:szCs w:val="24"/>
        </w:rPr>
      </w:pPr>
      <w:r w:rsidRPr="00E730F5">
        <w:rPr>
          <w:rFonts w:ascii="Arial" w:hAnsi="Arial" w:cs="Arial"/>
          <w:szCs w:val="24"/>
        </w:rPr>
        <w:t>Excellence:  Be The Best And Commit To Exceptional Quality And Service</w:t>
      </w:r>
    </w:p>
    <w:p w14:paraId="63AD92D7" w14:textId="01358BFB" w:rsidR="00C4481B" w:rsidRPr="00E730F5" w:rsidRDefault="00C4481B" w:rsidP="00E730F5">
      <w:pPr>
        <w:pStyle w:val="ListParagraph"/>
        <w:widowControl/>
        <w:numPr>
          <w:ilvl w:val="1"/>
          <w:numId w:val="20"/>
        </w:numPr>
        <w:spacing w:after="200" w:line="276" w:lineRule="auto"/>
        <w:jc w:val="both"/>
        <w:rPr>
          <w:rFonts w:ascii="Arial" w:hAnsi="Arial" w:cs="Arial"/>
          <w:szCs w:val="24"/>
        </w:rPr>
      </w:pPr>
      <w:r w:rsidRPr="00E730F5">
        <w:rPr>
          <w:rFonts w:ascii="Arial" w:hAnsi="Arial" w:cs="Arial"/>
          <w:szCs w:val="24"/>
        </w:rPr>
        <w:t>Innovation: Encourage Curiosity, Imagine, Create And Share</w:t>
      </w:r>
    </w:p>
    <w:p w14:paraId="14E73280" w14:textId="2EAE791F" w:rsidR="00C4481B" w:rsidRPr="00E730F5" w:rsidRDefault="00C4481B" w:rsidP="00E730F5">
      <w:pPr>
        <w:pStyle w:val="ListParagraph"/>
        <w:widowControl/>
        <w:numPr>
          <w:ilvl w:val="1"/>
          <w:numId w:val="20"/>
        </w:numPr>
        <w:spacing w:after="200" w:line="276" w:lineRule="auto"/>
        <w:jc w:val="both"/>
        <w:rPr>
          <w:rFonts w:ascii="Arial" w:hAnsi="Arial" w:cs="Arial"/>
          <w:szCs w:val="24"/>
        </w:rPr>
      </w:pPr>
      <w:r w:rsidRPr="00E730F5">
        <w:rPr>
          <w:rFonts w:ascii="Arial" w:hAnsi="Arial" w:cs="Arial"/>
          <w:szCs w:val="24"/>
        </w:rPr>
        <w:t>Teamwork:  Engage &amp; Collaborate</w:t>
      </w:r>
    </w:p>
    <w:p w14:paraId="04891DAA" w14:textId="2661B2DB" w:rsidR="00C4481B" w:rsidRPr="00E730F5" w:rsidRDefault="00C4481B" w:rsidP="00E730F5">
      <w:pPr>
        <w:pStyle w:val="ListParagraph"/>
        <w:widowControl/>
        <w:numPr>
          <w:ilvl w:val="1"/>
          <w:numId w:val="20"/>
        </w:numPr>
        <w:spacing w:after="200" w:line="276" w:lineRule="auto"/>
        <w:jc w:val="both"/>
        <w:rPr>
          <w:rFonts w:ascii="Arial" w:hAnsi="Arial" w:cs="Arial"/>
          <w:szCs w:val="24"/>
        </w:rPr>
      </w:pPr>
      <w:r w:rsidRPr="00E730F5">
        <w:rPr>
          <w:rFonts w:ascii="Arial" w:hAnsi="Arial" w:cs="Arial"/>
          <w:szCs w:val="24"/>
        </w:rPr>
        <w:t>Integrity &amp; Leadership</w:t>
      </w:r>
    </w:p>
    <w:p w14:paraId="3D53C445" w14:textId="6F1C1844" w:rsidR="00C4481B" w:rsidRPr="00E730F5" w:rsidRDefault="00F94A1F" w:rsidP="00E730F5">
      <w:pPr>
        <w:pStyle w:val="ListParagraph"/>
        <w:widowControl/>
        <w:numPr>
          <w:ilvl w:val="1"/>
          <w:numId w:val="20"/>
        </w:numPr>
        <w:spacing w:after="200" w:line="276" w:lineRule="auto"/>
        <w:jc w:val="both"/>
        <w:rPr>
          <w:rFonts w:ascii="Arial" w:hAnsi="Arial" w:cs="Arial"/>
          <w:szCs w:val="24"/>
        </w:rPr>
      </w:pPr>
      <w:r w:rsidRPr="00E730F5">
        <w:rPr>
          <w:rFonts w:ascii="Arial" w:hAnsi="Arial" w:cs="Arial"/>
          <w:szCs w:val="24"/>
        </w:rPr>
        <w:t xml:space="preserve">Respect &amp; Collegiality: </w:t>
      </w:r>
      <w:r w:rsidR="00C4481B" w:rsidRPr="00E730F5">
        <w:rPr>
          <w:rFonts w:ascii="Arial" w:hAnsi="Arial" w:cs="Arial"/>
          <w:szCs w:val="24"/>
        </w:rPr>
        <w:t>Be Kind</w:t>
      </w:r>
      <w:r w:rsidR="002916EF" w:rsidRPr="00E730F5">
        <w:rPr>
          <w:rFonts w:ascii="Arial" w:hAnsi="Arial" w:cs="Arial"/>
          <w:szCs w:val="24"/>
        </w:rPr>
        <w:t xml:space="preserve">, </w:t>
      </w:r>
      <w:r w:rsidR="00C4481B" w:rsidRPr="00E730F5">
        <w:rPr>
          <w:rFonts w:ascii="Arial" w:hAnsi="Arial" w:cs="Arial"/>
          <w:szCs w:val="24"/>
        </w:rPr>
        <w:t>Listen To Understand</w:t>
      </w:r>
      <w:r w:rsidR="002916EF" w:rsidRPr="00E730F5">
        <w:rPr>
          <w:rFonts w:ascii="Arial" w:hAnsi="Arial" w:cs="Arial"/>
          <w:szCs w:val="24"/>
        </w:rPr>
        <w:t xml:space="preserve"> </w:t>
      </w:r>
      <w:r w:rsidR="00C4481B" w:rsidRPr="00E730F5">
        <w:rPr>
          <w:rFonts w:ascii="Arial" w:hAnsi="Arial" w:cs="Arial"/>
          <w:szCs w:val="24"/>
        </w:rPr>
        <w:t>Value Different Opinions</w:t>
      </w:r>
    </w:p>
    <w:p w14:paraId="31408890" w14:textId="77777777" w:rsidR="00B03B84" w:rsidRPr="002916EF" w:rsidRDefault="00B03B84" w:rsidP="002916EF">
      <w:pPr>
        <w:pStyle w:val="ListParagraph"/>
        <w:widowControl/>
        <w:spacing w:after="200" w:line="276" w:lineRule="auto"/>
        <w:ind w:left="360"/>
        <w:jc w:val="both"/>
        <w:rPr>
          <w:b/>
          <w:bCs/>
          <w:i/>
          <w:iCs/>
          <w:smallCaps/>
        </w:rPr>
      </w:pPr>
    </w:p>
    <w:p w14:paraId="79B38098" w14:textId="6370223D" w:rsidR="00074B65" w:rsidRPr="00CB0203" w:rsidRDefault="00074B65" w:rsidP="00936566">
      <w:pPr>
        <w:pStyle w:val="ListParagraph"/>
        <w:widowControl/>
        <w:numPr>
          <w:ilvl w:val="0"/>
          <w:numId w:val="2"/>
        </w:numPr>
        <w:spacing w:after="200" w:line="276" w:lineRule="auto"/>
        <w:jc w:val="both"/>
        <w:rPr>
          <w:rFonts w:cs="Arial"/>
          <w:szCs w:val="24"/>
          <w:u w:val="single"/>
        </w:rPr>
      </w:pPr>
      <w:r w:rsidRPr="00936566">
        <w:rPr>
          <w:rFonts w:ascii="Arial" w:hAnsi="Arial" w:cs="Arial"/>
          <w:b/>
          <w:sz w:val="28"/>
          <w:szCs w:val="28"/>
        </w:rPr>
        <w:t>SCOPE:</w:t>
      </w:r>
    </w:p>
    <w:p w14:paraId="41712256" w14:textId="5617F482" w:rsidR="00B03B84" w:rsidRPr="00E730F5" w:rsidRDefault="00074B65" w:rsidP="00E730F5">
      <w:pPr>
        <w:pStyle w:val="ListParagraph"/>
        <w:numPr>
          <w:ilvl w:val="0"/>
          <w:numId w:val="22"/>
        </w:numPr>
        <w:jc w:val="both"/>
        <w:rPr>
          <w:rFonts w:ascii="Arial" w:hAnsi="Arial" w:cs="Arial"/>
          <w:bCs/>
          <w:iCs/>
        </w:rPr>
      </w:pPr>
      <w:r w:rsidRPr="00E730F5">
        <w:rPr>
          <w:rFonts w:ascii="Arial" w:hAnsi="Arial" w:cs="Arial"/>
          <w:bCs/>
          <w:iCs/>
        </w:rPr>
        <w:t xml:space="preserve">This procedure is applicable to </w:t>
      </w:r>
      <w:r w:rsidR="00B03B84" w:rsidRPr="00E730F5">
        <w:rPr>
          <w:rFonts w:ascii="Arial" w:hAnsi="Arial" w:cs="Arial"/>
          <w:bCs/>
          <w:iCs/>
        </w:rPr>
        <w:t xml:space="preserve">undergraduate </w:t>
      </w:r>
      <w:r w:rsidRPr="00E730F5">
        <w:rPr>
          <w:rFonts w:ascii="Arial" w:hAnsi="Arial" w:cs="Arial"/>
          <w:bCs/>
          <w:iCs/>
          <w:color w:val="0000FF"/>
        </w:rPr>
        <w:t>students of the constituent and affiliated colleges</w:t>
      </w:r>
      <w:r w:rsidR="00E730F5" w:rsidRPr="00E730F5">
        <w:rPr>
          <w:rFonts w:ascii="Arial" w:hAnsi="Arial" w:cs="Arial"/>
          <w:bCs/>
          <w:iCs/>
          <w:color w:val="0000FF"/>
        </w:rPr>
        <w:t>. Institutes, schools, with active enrollment at</w:t>
      </w:r>
      <w:r w:rsidRPr="00E730F5">
        <w:rPr>
          <w:rFonts w:ascii="Arial" w:hAnsi="Arial" w:cs="Arial"/>
          <w:bCs/>
          <w:iCs/>
        </w:rPr>
        <w:t xml:space="preserve"> DUHS. </w:t>
      </w:r>
    </w:p>
    <w:p w14:paraId="7DAC2332" w14:textId="33FAF838" w:rsidR="00074B65" w:rsidRPr="00E730F5" w:rsidRDefault="00E730F5" w:rsidP="00E730F5">
      <w:pPr>
        <w:pStyle w:val="ListParagraph"/>
        <w:numPr>
          <w:ilvl w:val="0"/>
          <w:numId w:val="22"/>
        </w:numPr>
        <w:jc w:val="both"/>
        <w:rPr>
          <w:rFonts w:ascii="Arial" w:hAnsi="Arial" w:cs="Arial"/>
          <w:szCs w:val="24"/>
        </w:rPr>
      </w:pPr>
      <w:r w:rsidRPr="00E730F5">
        <w:rPr>
          <w:rFonts w:ascii="Arial" w:hAnsi="Arial" w:cs="Arial"/>
          <w:szCs w:val="24"/>
        </w:rPr>
        <w:t>The</w:t>
      </w:r>
      <w:r w:rsidR="00B03B84" w:rsidRPr="00E730F5">
        <w:rPr>
          <w:rFonts w:ascii="Arial" w:hAnsi="Arial" w:cs="Arial"/>
          <w:szCs w:val="24"/>
        </w:rPr>
        <w:t xml:space="preserve"> </w:t>
      </w:r>
      <w:r w:rsidRPr="00E730F5">
        <w:rPr>
          <w:rFonts w:ascii="Arial" w:hAnsi="Arial" w:cs="Arial"/>
          <w:szCs w:val="24"/>
        </w:rPr>
        <w:t>C</w:t>
      </w:r>
      <w:r w:rsidR="00B03B84" w:rsidRPr="00E730F5">
        <w:rPr>
          <w:rFonts w:ascii="Arial" w:hAnsi="Arial" w:cs="Arial"/>
          <w:szCs w:val="24"/>
        </w:rPr>
        <w:t>ode</w:t>
      </w:r>
      <w:r w:rsidRPr="00E730F5">
        <w:rPr>
          <w:rFonts w:ascii="Arial" w:hAnsi="Arial" w:cs="Arial"/>
          <w:szCs w:val="24"/>
        </w:rPr>
        <w:t xml:space="preserve"> of C</w:t>
      </w:r>
      <w:r w:rsidR="00074B65" w:rsidRPr="00E730F5">
        <w:rPr>
          <w:rFonts w:ascii="Arial" w:hAnsi="Arial" w:cs="Arial"/>
          <w:szCs w:val="24"/>
        </w:rPr>
        <w:t xml:space="preserve">onduct rules are applicable to all students </w:t>
      </w:r>
      <w:r w:rsidRPr="00E730F5">
        <w:rPr>
          <w:rFonts w:ascii="Arial" w:hAnsi="Arial" w:cs="Arial"/>
          <w:szCs w:val="24"/>
        </w:rPr>
        <w:t xml:space="preserve">of various disciplines, </w:t>
      </w:r>
      <w:r w:rsidR="00074B65" w:rsidRPr="00E730F5">
        <w:rPr>
          <w:rFonts w:ascii="Arial" w:hAnsi="Arial" w:cs="Arial"/>
          <w:szCs w:val="24"/>
        </w:rPr>
        <w:t xml:space="preserve">who are admitted to the Dow University of Health Sciences, and include undergraduate </w:t>
      </w:r>
      <w:r w:rsidR="00B03B84" w:rsidRPr="00E730F5">
        <w:rPr>
          <w:rFonts w:ascii="Arial" w:hAnsi="Arial" w:cs="Arial"/>
          <w:szCs w:val="24"/>
        </w:rPr>
        <w:t xml:space="preserve">medical and dental students, </w:t>
      </w:r>
      <w:r w:rsidR="00074B65" w:rsidRPr="00E730F5">
        <w:rPr>
          <w:rFonts w:ascii="Arial" w:hAnsi="Arial" w:cs="Arial"/>
          <w:szCs w:val="24"/>
        </w:rPr>
        <w:t xml:space="preserve">and all those being trained in </w:t>
      </w:r>
      <w:r w:rsidR="00B03B84" w:rsidRPr="00E730F5">
        <w:rPr>
          <w:rFonts w:ascii="Arial" w:hAnsi="Arial" w:cs="Arial"/>
          <w:szCs w:val="24"/>
        </w:rPr>
        <w:t>the</w:t>
      </w:r>
      <w:r w:rsidRPr="00E730F5">
        <w:rPr>
          <w:rFonts w:ascii="Arial" w:hAnsi="Arial" w:cs="Arial"/>
          <w:szCs w:val="24"/>
        </w:rPr>
        <w:t xml:space="preserve"> health professions, management and a</w:t>
      </w:r>
      <w:r w:rsidR="00074B65" w:rsidRPr="00E730F5">
        <w:rPr>
          <w:rFonts w:ascii="Arial" w:hAnsi="Arial" w:cs="Arial"/>
          <w:szCs w:val="24"/>
        </w:rPr>
        <w:t>llied health sciences in the constituent or affiliated institutions of DUHS.</w:t>
      </w:r>
    </w:p>
    <w:p w14:paraId="4478AC67" w14:textId="77777777" w:rsidR="00E730F5" w:rsidRDefault="002916EF" w:rsidP="00E730F5">
      <w:pPr>
        <w:pStyle w:val="ListParagraph"/>
        <w:widowControl/>
        <w:numPr>
          <w:ilvl w:val="0"/>
          <w:numId w:val="22"/>
        </w:numPr>
        <w:spacing w:after="200" w:line="276" w:lineRule="auto"/>
        <w:jc w:val="both"/>
        <w:rPr>
          <w:rFonts w:ascii="Arial" w:hAnsi="Arial" w:cs="Arial"/>
          <w:szCs w:val="24"/>
        </w:rPr>
      </w:pPr>
      <w:r w:rsidRPr="00E730F5">
        <w:rPr>
          <w:rFonts w:ascii="Arial" w:hAnsi="Arial" w:cs="Arial"/>
          <w:szCs w:val="24"/>
        </w:rPr>
        <w:t>The matters covered in this Code are for compliance within the University, its students and other stakeholders.</w:t>
      </w:r>
      <w:r w:rsidR="0084762F" w:rsidRPr="00E730F5">
        <w:rPr>
          <w:rFonts w:ascii="Arial" w:hAnsi="Arial" w:cs="Arial"/>
          <w:szCs w:val="24"/>
        </w:rPr>
        <w:t xml:space="preserve">   </w:t>
      </w:r>
    </w:p>
    <w:p w14:paraId="66CA7F98" w14:textId="77777777" w:rsidR="00E730F5" w:rsidRDefault="002916EF" w:rsidP="00E730F5">
      <w:pPr>
        <w:pStyle w:val="ListParagraph"/>
        <w:widowControl/>
        <w:numPr>
          <w:ilvl w:val="0"/>
          <w:numId w:val="22"/>
        </w:numPr>
        <w:spacing w:after="200" w:line="276" w:lineRule="auto"/>
        <w:jc w:val="both"/>
        <w:rPr>
          <w:rFonts w:ascii="Arial" w:hAnsi="Arial" w:cs="Arial"/>
          <w:szCs w:val="24"/>
        </w:rPr>
      </w:pPr>
      <w:r w:rsidRPr="00E730F5">
        <w:rPr>
          <w:rFonts w:ascii="Arial" w:hAnsi="Arial" w:cs="Arial"/>
          <w:szCs w:val="24"/>
        </w:rPr>
        <w:lastRenderedPageBreak/>
        <w:t>Each undergraduate and postgraduate student</w:t>
      </w:r>
      <w:r w:rsidR="00E730F5">
        <w:rPr>
          <w:rFonts w:ascii="Arial" w:hAnsi="Arial" w:cs="Arial"/>
          <w:szCs w:val="24"/>
        </w:rPr>
        <w:t xml:space="preserve">, during their active enrollment or on campus, </w:t>
      </w:r>
      <w:r w:rsidRPr="00E730F5">
        <w:rPr>
          <w:rFonts w:ascii="Arial" w:hAnsi="Arial" w:cs="Arial"/>
          <w:szCs w:val="24"/>
        </w:rPr>
        <w:t xml:space="preserve">shall be duty-bound to follow the provisions of this Code in letter and true spirit. </w:t>
      </w:r>
      <w:r w:rsidR="00263BD6" w:rsidRPr="00E730F5">
        <w:rPr>
          <w:rFonts w:ascii="Arial" w:hAnsi="Arial" w:cs="Arial"/>
          <w:szCs w:val="24"/>
        </w:rPr>
        <w:t xml:space="preserve">  </w:t>
      </w:r>
    </w:p>
    <w:p w14:paraId="468DB622" w14:textId="3BF1F931" w:rsidR="002916EF" w:rsidRPr="00E730F5" w:rsidRDefault="002916EF" w:rsidP="00E730F5">
      <w:pPr>
        <w:pStyle w:val="ListParagraph"/>
        <w:widowControl/>
        <w:numPr>
          <w:ilvl w:val="0"/>
          <w:numId w:val="22"/>
        </w:numPr>
        <w:spacing w:after="200" w:line="276" w:lineRule="auto"/>
        <w:jc w:val="both"/>
        <w:rPr>
          <w:rFonts w:ascii="Arial" w:hAnsi="Arial" w:cs="Arial"/>
          <w:szCs w:val="24"/>
        </w:rPr>
      </w:pPr>
      <w:r w:rsidRPr="00E730F5">
        <w:rPr>
          <w:rFonts w:ascii="Arial" w:hAnsi="Arial" w:cs="Arial"/>
          <w:szCs w:val="24"/>
        </w:rPr>
        <w:t>Any instance of non-compliance of any of the provisions shall be a breach of ethical conduct and shall be viewed seriously by the University</w:t>
      </w:r>
      <w:r w:rsidR="00E730F5">
        <w:rPr>
          <w:rFonts w:ascii="Arial" w:hAnsi="Arial" w:cs="Arial"/>
          <w:szCs w:val="24"/>
        </w:rPr>
        <w:t xml:space="preserve"> for further action and consequence</w:t>
      </w:r>
      <w:r w:rsidRPr="00E730F5">
        <w:rPr>
          <w:rFonts w:ascii="Arial" w:hAnsi="Arial" w:cs="Arial"/>
          <w:szCs w:val="24"/>
        </w:rPr>
        <w:t xml:space="preserve">. </w:t>
      </w:r>
      <w:r w:rsidR="00E730F5" w:rsidRPr="00E730F5">
        <w:rPr>
          <w:rFonts w:ascii="Arial" w:hAnsi="Arial" w:cs="Arial"/>
          <w:szCs w:val="24"/>
        </w:rPr>
        <w:t>This Code shall come into force with immediate effec</w:t>
      </w:r>
      <w:r w:rsidR="00E730F5">
        <w:rPr>
          <w:rFonts w:ascii="Arial" w:hAnsi="Arial" w:cs="Arial"/>
          <w:szCs w:val="24"/>
        </w:rPr>
        <w:t>t and applicable through the procedure defined herein.</w:t>
      </w:r>
    </w:p>
    <w:p w14:paraId="45911F1A" w14:textId="77777777" w:rsidR="002916EF" w:rsidRDefault="002916EF" w:rsidP="00E730F5">
      <w:pPr>
        <w:pStyle w:val="ListParagraph"/>
        <w:widowControl/>
        <w:spacing w:after="200" w:line="276" w:lineRule="auto"/>
        <w:ind w:left="360"/>
        <w:jc w:val="both"/>
        <w:rPr>
          <w:rFonts w:ascii="Arial" w:hAnsi="Arial" w:cs="Arial"/>
          <w:szCs w:val="24"/>
        </w:rPr>
      </w:pPr>
    </w:p>
    <w:p w14:paraId="1B5FB055" w14:textId="114A04E1" w:rsidR="00A9082F" w:rsidRPr="002916EF" w:rsidRDefault="00A9082F" w:rsidP="00936566">
      <w:pPr>
        <w:pStyle w:val="ListParagraph"/>
        <w:widowControl/>
        <w:numPr>
          <w:ilvl w:val="0"/>
          <w:numId w:val="2"/>
        </w:numPr>
        <w:spacing w:after="200" w:line="276" w:lineRule="auto"/>
        <w:jc w:val="both"/>
        <w:rPr>
          <w:rFonts w:ascii="Arial" w:hAnsi="Arial" w:cs="Arial"/>
          <w:b/>
          <w:sz w:val="28"/>
          <w:szCs w:val="28"/>
        </w:rPr>
      </w:pPr>
      <w:r w:rsidRPr="00936566">
        <w:rPr>
          <w:rFonts w:ascii="Arial" w:hAnsi="Arial" w:cs="Arial"/>
          <w:b/>
          <w:sz w:val="28"/>
          <w:szCs w:val="28"/>
        </w:rPr>
        <w:t>Student’s Code of Conduct</w:t>
      </w:r>
      <w:r w:rsidR="00074B65" w:rsidRPr="00936566">
        <w:rPr>
          <w:rFonts w:ascii="Arial" w:hAnsi="Arial" w:cs="Arial"/>
          <w:b/>
          <w:sz w:val="28"/>
          <w:szCs w:val="28"/>
        </w:rPr>
        <w:t xml:space="preserve"> &amp;</w:t>
      </w:r>
      <w:r w:rsidRPr="00936566">
        <w:rPr>
          <w:rFonts w:ascii="Arial" w:hAnsi="Arial" w:cs="Arial"/>
          <w:b/>
          <w:sz w:val="28"/>
          <w:szCs w:val="28"/>
        </w:rPr>
        <w:t xml:space="preserve"> Rules</w:t>
      </w:r>
    </w:p>
    <w:p w14:paraId="40FC5B09" w14:textId="67256DE7" w:rsidR="00A9082F" w:rsidRDefault="00A9082F" w:rsidP="00CB0203">
      <w:pPr>
        <w:pStyle w:val="ListParagraph"/>
        <w:widowControl/>
        <w:spacing w:after="200" w:line="276" w:lineRule="auto"/>
        <w:ind w:left="360"/>
        <w:jc w:val="both"/>
        <w:rPr>
          <w:rFonts w:ascii="Arial" w:hAnsi="Arial" w:cs="Arial"/>
          <w:szCs w:val="24"/>
        </w:rPr>
      </w:pPr>
      <w:r w:rsidRPr="00074B65">
        <w:rPr>
          <w:rFonts w:ascii="Arial" w:hAnsi="Arial" w:cs="Arial"/>
          <w:szCs w:val="24"/>
        </w:rPr>
        <w:t>These rules are applicable to all students who are admitted to the Dow University of Health Sciences, and include undergraduate and postgradua</w:t>
      </w:r>
      <w:r w:rsidR="00A25622">
        <w:rPr>
          <w:rFonts w:ascii="Arial" w:hAnsi="Arial" w:cs="Arial"/>
          <w:szCs w:val="24"/>
        </w:rPr>
        <w:t xml:space="preserve">te medical and dental students, students of </w:t>
      </w:r>
      <w:r w:rsidR="005C354B">
        <w:rPr>
          <w:rFonts w:ascii="Arial" w:hAnsi="Arial" w:cs="Arial"/>
          <w:szCs w:val="24"/>
        </w:rPr>
        <w:t xml:space="preserve">management and other </w:t>
      </w:r>
      <w:r w:rsidR="00A25622">
        <w:rPr>
          <w:rFonts w:ascii="Arial" w:hAnsi="Arial" w:cs="Arial"/>
          <w:szCs w:val="24"/>
        </w:rPr>
        <w:t xml:space="preserve">BS program, </w:t>
      </w:r>
      <w:r w:rsidRPr="00074B65">
        <w:rPr>
          <w:rFonts w:ascii="Arial" w:hAnsi="Arial" w:cs="Arial"/>
          <w:szCs w:val="24"/>
        </w:rPr>
        <w:t>and all those being trained in medical and allied health sciences in the constituent or affiliated institutions</w:t>
      </w:r>
      <w:r w:rsidR="005C354B">
        <w:rPr>
          <w:rFonts w:ascii="Arial" w:hAnsi="Arial" w:cs="Arial"/>
          <w:szCs w:val="24"/>
        </w:rPr>
        <w:t>, hospitals, healthcare institutions</w:t>
      </w:r>
      <w:r w:rsidRPr="00074B65">
        <w:rPr>
          <w:rFonts w:ascii="Arial" w:hAnsi="Arial" w:cs="Arial"/>
          <w:szCs w:val="24"/>
        </w:rPr>
        <w:t xml:space="preserve"> of DUHS.</w:t>
      </w:r>
    </w:p>
    <w:p w14:paraId="7D2937E1" w14:textId="77777777" w:rsidR="005C354B" w:rsidRDefault="005C354B" w:rsidP="00CB0203">
      <w:pPr>
        <w:pStyle w:val="ListParagraph"/>
        <w:widowControl/>
        <w:spacing w:after="200" w:line="276" w:lineRule="auto"/>
        <w:ind w:left="360"/>
        <w:jc w:val="both"/>
        <w:rPr>
          <w:rFonts w:ascii="Arial" w:hAnsi="Arial" w:cs="Arial"/>
          <w:szCs w:val="24"/>
        </w:rPr>
      </w:pPr>
    </w:p>
    <w:p w14:paraId="080EACAE" w14:textId="21F633AD" w:rsidR="00263BD6" w:rsidRPr="00CB0203" w:rsidRDefault="005C354B" w:rsidP="00CB0203">
      <w:pPr>
        <w:pStyle w:val="ListParagraph"/>
        <w:widowControl/>
        <w:spacing w:after="200" w:line="276" w:lineRule="auto"/>
        <w:ind w:left="360"/>
        <w:jc w:val="both"/>
        <w:rPr>
          <w:rFonts w:ascii="Arial" w:hAnsi="Arial" w:cs="Arial"/>
          <w:b/>
          <w:szCs w:val="28"/>
        </w:rPr>
      </w:pPr>
      <w:r>
        <w:rPr>
          <w:rFonts w:ascii="Arial" w:hAnsi="Arial" w:cs="Arial"/>
          <w:b/>
          <w:szCs w:val="28"/>
        </w:rPr>
        <w:t xml:space="preserve">Rules of </w:t>
      </w:r>
      <w:r w:rsidR="00263BD6" w:rsidRPr="00CB0203">
        <w:rPr>
          <w:rFonts w:ascii="Arial" w:hAnsi="Arial" w:cs="Arial"/>
          <w:b/>
          <w:szCs w:val="28"/>
        </w:rPr>
        <w:t xml:space="preserve">Overall Conduct: </w:t>
      </w:r>
    </w:p>
    <w:p w14:paraId="36035379" w14:textId="33E0F820" w:rsidR="00263BD6" w:rsidRPr="006F376C" w:rsidRDefault="006F376C" w:rsidP="006F376C">
      <w:pPr>
        <w:pStyle w:val="ListParagraph"/>
        <w:numPr>
          <w:ilvl w:val="0"/>
          <w:numId w:val="16"/>
        </w:numPr>
        <w:jc w:val="both"/>
        <w:rPr>
          <w:rFonts w:ascii="Arial" w:hAnsi="Arial" w:cs="Arial"/>
          <w:szCs w:val="24"/>
        </w:rPr>
      </w:pPr>
      <w:r w:rsidRPr="006F376C">
        <w:rPr>
          <w:rFonts w:ascii="Arial" w:hAnsi="Arial" w:cs="Arial"/>
          <w:szCs w:val="24"/>
        </w:rPr>
        <w:t>Students s</w:t>
      </w:r>
      <w:r w:rsidR="00263BD6" w:rsidRPr="006F376C">
        <w:rPr>
          <w:rFonts w:ascii="Arial" w:hAnsi="Arial" w:cs="Arial"/>
          <w:szCs w:val="24"/>
        </w:rPr>
        <w:t xml:space="preserve">hould avoid behaving against standards of ethics and morality while being </w:t>
      </w:r>
      <w:r w:rsidR="0085616A">
        <w:rPr>
          <w:rFonts w:ascii="Arial" w:hAnsi="Arial" w:cs="Arial"/>
          <w:szCs w:val="24"/>
        </w:rPr>
        <w:t>on</w:t>
      </w:r>
      <w:r w:rsidR="00263BD6" w:rsidRPr="006F376C">
        <w:rPr>
          <w:rFonts w:ascii="Arial" w:hAnsi="Arial" w:cs="Arial"/>
          <w:szCs w:val="24"/>
        </w:rPr>
        <w:t xml:space="preserve"> Campus</w:t>
      </w:r>
      <w:r w:rsidR="0085616A">
        <w:rPr>
          <w:rFonts w:ascii="Arial" w:hAnsi="Arial" w:cs="Arial"/>
          <w:szCs w:val="24"/>
        </w:rPr>
        <w:t xml:space="preserve">, during University Hours and within the </w:t>
      </w:r>
      <w:r w:rsidR="005C354B">
        <w:rPr>
          <w:rFonts w:ascii="Arial" w:hAnsi="Arial" w:cs="Arial"/>
          <w:szCs w:val="24"/>
        </w:rPr>
        <w:t xml:space="preserve">means of </w:t>
      </w:r>
      <w:r w:rsidR="0085616A">
        <w:rPr>
          <w:rFonts w:ascii="Arial" w:hAnsi="Arial" w:cs="Arial"/>
          <w:szCs w:val="24"/>
        </w:rPr>
        <w:t>transportation provided by the University</w:t>
      </w:r>
      <w:r w:rsidR="00263BD6" w:rsidRPr="006F376C">
        <w:rPr>
          <w:rFonts w:ascii="Arial" w:hAnsi="Arial" w:cs="Arial"/>
          <w:szCs w:val="24"/>
        </w:rPr>
        <w:t xml:space="preserve">. </w:t>
      </w:r>
    </w:p>
    <w:p w14:paraId="38A60EA4" w14:textId="25E31DF5" w:rsidR="00263BD6" w:rsidRPr="00CB0203" w:rsidRDefault="00263BD6" w:rsidP="00CB0203">
      <w:pPr>
        <w:pStyle w:val="ListParagraph"/>
        <w:numPr>
          <w:ilvl w:val="0"/>
          <w:numId w:val="16"/>
        </w:numPr>
        <w:jc w:val="both"/>
        <w:rPr>
          <w:rFonts w:ascii="Arial" w:hAnsi="Arial" w:cs="Arial"/>
          <w:szCs w:val="24"/>
        </w:rPr>
      </w:pPr>
      <w:r w:rsidRPr="00CB0203">
        <w:rPr>
          <w:rFonts w:ascii="Arial" w:hAnsi="Arial" w:cs="Arial"/>
          <w:szCs w:val="24"/>
        </w:rPr>
        <w:t>Student must behave ethically and respectfully during all dealings with officials and staff members</w:t>
      </w:r>
      <w:r w:rsidR="005C354B">
        <w:rPr>
          <w:rFonts w:ascii="Arial" w:hAnsi="Arial" w:cs="Arial"/>
          <w:szCs w:val="24"/>
        </w:rPr>
        <w:t>, and</w:t>
      </w:r>
      <w:r w:rsidRPr="00CB0203">
        <w:rPr>
          <w:rFonts w:ascii="Arial" w:hAnsi="Arial" w:cs="Arial"/>
          <w:szCs w:val="24"/>
        </w:rPr>
        <w:t xml:space="preserve"> during interaction for academic and administrative matters. </w:t>
      </w:r>
    </w:p>
    <w:p w14:paraId="0A2D3676" w14:textId="77777777" w:rsidR="00263BD6" w:rsidRPr="00CB0203" w:rsidRDefault="00263BD6" w:rsidP="00CB0203">
      <w:pPr>
        <w:pStyle w:val="ListParagraph"/>
        <w:numPr>
          <w:ilvl w:val="0"/>
          <w:numId w:val="16"/>
        </w:numPr>
        <w:jc w:val="both"/>
        <w:rPr>
          <w:rFonts w:ascii="Arial" w:hAnsi="Arial" w:cs="Arial"/>
          <w:szCs w:val="24"/>
        </w:rPr>
      </w:pPr>
      <w:r w:rsidRPr="00CB0203">
        <w:rPr>
          <w:rFonts w:ascii="Arial" w:hAnsi="Arial" w:cs="Arial"/>
          <w:szCs w:val="24"/>
        </w:rPr>
        <w:t>Student must strictly follow deadlines announced for submission of candidature for any academic purpose (e.g. elective placements etc.).</w:t>
      </w:r>
    </w:p>
    <w:p w14:paraId="2FEBAE08" w14:textId="19B95662" w:rsidR="00263BD6" w:rsidRPr="00CB0203" w:rsidRDefault="00F342C7" w:rsidP="00CB0203">
      <w:pPr>
        <w:pStyle w:val="ListParagraph"/>
        <w:numPr>
          <w:ilvl w:val="0"/>
          <w:numId w:val="16"/>
        </w:numPr>
        <w:jc w:val="both"/>
        <w:rPr>
          <w:rFonts w:ascii="Arial" w:hAnsi="Arial" w:cs="Arial"/>
          <w:szCs w:val="24"/>
        </w:rPr>
      </w:pPr>
      <w:r>
        <w:rPr>
          <w:rFonts w:ascii="Arial" w:hAnsi="Arial" w:cs="Arial"/>
          <w:szCs w:val="24"/>
        </w:rPr>
        <w:t>Student s</w:t>
      </w:r>
      <w:r w:rsidR="00263BD6" w:rsidRPr="00CB0203">
        <w:rPr>
          <w:rFonts w:ascii="Arial" w:hAnsi="Arial" w:cs="Arial"/>
          <w:szCs w:val="24"/>
        </w:rPr>
        <w:t>hould not engage in any such behavior which may create disruption during the class, including distracting</w:t>
      </w:r>
      <w:r w:rsidR="005C354B">
        <w:rPr>
          <w:rFonts w:ascii="Arial" w:hAnsi="Arial" w:cs="Arial"/>
          <w:szCs w:val="24"/>
        </w:rPr>
        <w:t xml:space="preserve"> during</w:t>
      </w:r>
      <w:r w:rsidR="00263BD6" w:rsidRPr="00CB0203">
        <w:rPr>
          <w:rFonts w:ascii="Arial" w:hAnsi="Arial" w:cs="Arial"/>
          <w:szCs w:val="24"/>
        </w:rPr>
        <w:t xml:space="preserve"> discussion session</w:t>
      </w:r>
      <w:r w:rsidR="005C354B">
        <w:rPr>
          <w:rFonts w:ascii="Arial" w:hAnsi="Arial" w:cs="Arial"/>
          <w:szCs w:val="24"/>
        </w:rPr>
        <w:t>s</w:t>
      </w:r>
      <w:r w:rsidR="00263BD6" w:rsidRPr="00CB0203">
        <w:rPr>
          <w:rFonts w:ascii="Arial" w:hAnsi="Arial" w:cs="Arial"/>
          <w:szCs w:val="24"/>
        </w:rPr>
        <w:t xml:space="preserve">, </w:t>
      </w:r>
      <w:r w:rsidR="005C354B" w:rsidRPr="00CB0203">
        <w:rPr>
          <w:rFonts w:ascii="Arial" w:hAnsi="Arial" w:cs="Arial"/>
          <w:szCs w:val="24"/>
        </w:rPr>
        <w:t xml:space="preserve">taunting others, </w:t>
      </w:r>
      <w:r w:rsidR="005C354B">
        <w:rPr>
          <w:rFonts w:ascii="Arial" w:hAnsi="Arial" w:cs="Arial"/>
          <w:szCs w:val="24"/>
        </w:rPr>
        <w:t>reading unrelated material, causing general disruption, or any such related activity.</w:t>
      </w:r>
    </w:p>
    <w:p w14:paraId="7F80449D" w14:textId="7633C052" w:rsidR="00263BD6" w:rsidRPr="00CB0203" w:rsidRDefault="00F342C7" w:rsidP="00CB0203">
      <w:pPr>
        <w:pStyle w:val="ListParagraph"/>
        <w:numPr>
          <w:ilvl w:val="0"/>
          <w:numId w:val="16"/>
        </w:numPr>
        <w:jc w:val="both"/>
        <w:rPr>
          <w:rFonts w:ascii="Arial" w:hAnsi="Arial" w:cs="Arial"/>
          <w:szCs w:val="24"/>
        </w:rPr>
      </w:pPr>
      <w:r>
        <w:rPr>
          <w:rFonts w:ascii="Arial" w:hAnsi="Arial" w:cs="Arial"/>
          <w:szCs w:val="24"/>
        </w:rPr>
        <w:t>Student is to a</w:t>
      </w:r>
      <w:r w:rsidR="00263BD6" w:rsidRPr="00CB0203">
        <w:rPr>
          <w:rFonts w:ascii="Arial" w:hAnsi="Arial" w:cs="Arial"/>
          <w:szCs w:val="24"/>
        </w:rPr>
        <w:t>void using mobile phone or such devices</w:t>
      </w:r>
      <w:r>
        <w:rPr>
          <w:rFonts w:ascii="Arial" w:hAnsi="Arial" w:cs="Arial"/>
          <w:szCs w:val="24"/>
        </w:rPr>
        <w:t>,</w:t>
      </w:r>
      <w:r w:rsidR="00263BD6" w:rsidRPr="00CB0203">
        <w:rPr>
          <w:rFonts w:ascii="Arial" w:hAnsi="Arial" w:cs="Arial"/>
          <w:szCs w:val="24"/>
        </w:rPr>
        <w:t xml:space="preserve"> which may disrupt learning process of other students during class</w:t>
      </w:r>
      <w:r w:rsidR="005C354B">
        <w:rPr>
          <w:rFonts w:ascii="Arial" w:hAnsi="Arial" w:cs="Arial"/>
          <w:szCs w:val="24"/>
        </w:rPr>
        <w:t xml:space="preserve"> time or sessions with teacher/faculty interaction</w:t>
      </w:r>
      <w:r w:rsidR="00263BD6" w:rsidRPr="00CB0203">
        <w:rPr>
          <w:rFonts w:ascii="Arial" w:hAnsi="Arial" w:cs="Arial"/>
          <w:szCs w:val="24"/>
        </w:rPr>
        <w:t xml:space="preserve">. </w:t>
      </w:r>
    </w:p>
    <w:p w14:paraId="51B77658" w14:textId="7B2FCA89" w:rsidR="00263BD6" w:rsidRPr="00CB0203" w:rsidRDefault="00F342C7" w:rsidP="00CB0203">
      <w:pPr>
        <w:pStyle w:val="ListParagraph"/>
        <w:numPr>
          <w:ilvl w:val="0"/>
          <w:numId w:val="16"/>
        </w:numPr>
        <w:jc w:val="both"/>
        <w:rPr>
          <w:rFonts w:ascii="Arial" w:hAnsi="Arial" w:cs="Arial"/>
          <w:szCs w:val="24"/>
        </w:rPr>
      </w:pPr>
      <w:r>
        <w:rPr>
          <w:rFonts w:ascii="Arial" w:hAnsi="Arial" w:cs="Arial"/>
          <w:szCs w:val="24"/>
        </w:rPr>
        <w:t xml:space="preserve">Student </w:t>
      </w:r>
      <w:r w:rsidR="005C354B">
        <w:rPr>
          <w:rFonts w:ascii="Arial" w:hAnsi="Arial" w:cs="Arial"/>
          <w:szCs w:val="24"/>
        </w:rPr>
        <w:t>can</w:t>
      </w:r>
      <w:r w:rsidR="00263BD6" w:rsidRPr="00CB0203">
        <w:rPr>
          <w:rFonts w:ascii="Arial" w:hAnsi="Arial" w:cs="Arial"/>
          <w:szCs w:val="24"/>
        </w:rPr>
        <w:t xml:space="preserve"> attend any training / curricular / co-curricular / extracurricular activity during the </w:t>
      </w:r>
      <w:r w:rsidR="005C354B">
        <w:rPr>
          <w:rFonts w:ascii="Arial" w:hAnsi="Arial" w:cs="Arial"/>
          <w:szCs w:val="24"/>
        </w:rPr>
        <w:t xml:space="preserve">active </w:t>
      </w:r>
      <w:r w:rsidR="00263BD6" w:rsidRPr="00CB0203">
        <w:rPr>
          <w:rFonts w:ascii="Arial" w:hAnsi="Arial" w:cs="Arial"/>
          <w:szCs w:val="24"/>
        </w:rPr>
        <w:t>academic session</w:t>
      </w:r>
      <w:r>
        <w:rPr>
          <w:rFonts w:ascii="Arial" w:hAnsi="Arial" w:cs="Arial"/>
          <w:szCs w:val="24"/>
        </w:rPr>
        <w:t>,</w:t>
      </w:r>
      <w:r w:rsidR="00263BD6" w:rsidRPr="00CB0203">
        <w:rPr>
          <w:rFonts w:ascii="Arial" w:hAnsi="Arial" w:cs="Arial"/>
          <w:szCs w:val="24"/>
        </w:rPr>
        <w:t xml:space="preserve"> </w:t>
      </w:r>
      <w:r w:rsidR="005C354B">
        <w:rPr>
          <w:rFonts w:ascii="Arial" w:hAnsi="Arial" w:cs="Arial"/>
          <w:szCs w:val="24"/>
        </w:rPr>
        <w:t>with</w:t>
      </w:r>
      <w:r w:rsidR="00263BD6" w:rsidRPr="00CB0203">
        <w:rPr>
          <w:rFonts w:ascii="Arial" w:hAnsi="Arial" w:cs="Arial"/>
          <w:szCs w:val="24"/>
        </w:rPr>
        <w:t xml:space="preserve"> </w:t>
      </w:r>
      <w:r w:rsidR="005C354B">
        <w:rPr>
          <w:rFonts w:ascii="Arial" w:hAnsi="Arial" w:cs="Arial"/>
          <w:szCs w:val="24"/>
        </w:rPr>
        <w:t xml:space="preserve">written and explicit </w:t>
      </w:r>
      <w:r w:rsidR="00263BD6" w:rsidRPr="00CB0203">
        <w:rPr>
          <w:rFonts w:ascii="Arial" w:hAnsi="Arial" w:cs="Arial"/>
          <w:szCs w:val="24"/>
        </w:rPr>
        <w:t xml:space="preserve">permission from the </w:t>
      </w:r>
      <w:r w:rsidR="005C354B">
        <w:rPr>
          <w:rFonts w:ascii="Arial" w:hAnsi="Arial" w:cs="Arial"/>
          <w:szCs w:val="24"/>
        </w:rPr>
        <w:t xml:space="preserve">Principal / Head of Institution.  </w:t>
      </w:r>
      <w:r w:rsidR="00263BD6" w:rsidRPr="00CB0203">
        <w:rPr>
          <w:rFonts w:ascii="Arial" w:hAnsi="Arial" w:cs="Arial"/>
          <w:szCs w:val="24"/>
        </w:rPr>
        <w:t xml:space="preserve"> </w:t>
      </w:r>
    </w:p>
    <w:p w14:paraId="0643F7B2" w14:textId="46563E1F" w:rsidR="00263BD6" w:rsidRPr="00CB0203" w:rsidRDefault="00F342C7" w:rsidP="00CB0203">
      <w:pPr>
        <w:pStyle w:val="ListParagraph"/>
        <w:numPr>
          <w:ilvl w:val="0"/>
          <w:numId w:val="16"/>
        </w:numPr>
        <w:jc w:val="both"/>
        <w:rPr>
          <w:rFonts w:ascii="Arial" w:hAnsi="Arial" w:cs="Arial"/>
          <w:szCs w:val="24"/>
        </w:rPr>
      </w:pPr>
      <w:r>
        <w:rPr>
          <w:rFonts w:ascii="Arial" w:hAnsi="Arial" w:cs="Arial"/>
          <w:szCs w:val="24"/>
        </w:rPr>
        <w:t>Student m</w:t>
      </w:r>
      <w:r w:rsidR="00263BD6" w:rsidRPr="00CB0203">
        <w:rPr>
          <w:rFonts w:ascii="Arial" w:hAnsi="Arial" w:cs="Arial"/>
          <w:szCs w:val="24"/>
        </w:rPr>
        <w:t xml:space="preserve">ust conform to the orders / directives /decision taken by the authorities, including Head of Institution / Disciplinary Committee / Academic Committee / Medical Board etc. </w:t>
      </w:r>
    </w:p>
    <w:p w14:paraId="78822673" w14:textId="74AE2DA7" w:rsidR="00263BD6" w:rsidRDefault="00F342C7" w:rsidP="00CB0203">
      <w:pPr>
        <w:pStyle w:val="ListParagraph"/>
        <w:numPr>
          <w:ilvl w:val="0"/>
          <w:numId w:val="16"/>
        </w:numPr>
        <w:jc w:val="both"/>
        <w:rPr>
          <w:rFonts w:ascii="Arial" w:hAnsi="Arial" w:cs="Arial"/>
          <w:szCs w:val="24"/>
        </w:rPr>
      </w:pPr>
      <w:r>
        <w:rPr>
          <w:rFonts w:ascii="Arial" w:hAnsi="Arial" w:cs="Arial"/>
          <w:szCs w:val="24"/>
        </w:rPr>
        <w:t xml:space="preserve">Student is to </w:t>
      </w:r>
      <w:r w:rsidR="00263BD6" w:rsidRPr="00CB0203">
        <w:rPr>
          <w:rFonts w:ascii="Arial" w:hAnsi="Arial" w:cs="Arial"/>
          <w:szCs w:val="24"/>
        </w:rPr>
        <w:t>conform to the University’s requirement of paymen</w:t>
      </w:r>
      <w:r w:rsidR="005C354B">
        <w:rPr>
          <w:rFonts w:ascii="Arial" w:hAnsi="Arial" w:cs="Arial"/>
          <w:szCs w:val="24"/>
        </w:rPr>
        <w:t xml:space="preserve">t of fee for using any facility, including academic sessions, transport, examinations, </w:t>
      </w:r>
      <w:r w:rsidR="005C354B" w:rsidRPr="00CB0203">
        <w:rPr>
          <w:rFonts w:ascii="Arial" w:hAnsi="Arial" w:cs="Arial"/>
          <w:szCs w:val="24"/>
        </w:rPr>
        <w:t>spor</w:t>
      </w:r>
      <w:r w:rsidR="005C354B">
        <w:rPr>
          <w:rFonts w:ascii="Arial" w:hAnsi="Arial" w:cs="Arial"/>
          <w:szCs w:val="24"/>
        </w:rPr>
        <w:t>ts</w:t>
      </w:r>
      <w:r w:rsidR="00263BD6" w:rsidRPr="00CB0203">
        <w:rPr>
          <w:rFonts w:ascii="Arial" w:hAnsi="Arial" w:cs="Arial"/>
          <w:szCs w:val="24"/>
        </w:rPr>
        <w:t>, hostel etc.</w:t>
      </w:r>
    </w:p>
    <w:p w14:paraId="024DD250" w14:textId="77777777" w:rsidR="0085616A" w:rsidRPr="00CB0203" w:rsidRDefault="0085616A" w:rsidP="0085616A">
      <w:pPr>
        <w:pStyle w:val="ListParagraph"/>
        <w:jc w:val="both"/>
        <w:rPr>
          <w:rFonts w:ascii="Arial" w:hAnsi="Arial" w:cs="Arial"/>
          <w:szCs w:val="24"/>
        </w:rPr>
      </w:pPr>
    </w:p>
    <w:p w14:paraId="3B9F0757" w14:textId="1FBD4209" w:rsidR="00CB0203" w:rsidRPr="0085616A" w:rsidRDefault="0085616A" w:rsidP="0085616A">
      <w:pPr>
        <w:pStyle w:val="ListParagraph"/>
        <w:widowControl/>
        <w:spacing w:after="200" w:line="276" w:lineRule="auto"/>
        <w:ind w:left="360"/>
        <w:jc w:val="both"/>
        <w:rPr>
          <w:rFonts w:ascii="Arial" w:hAnsi="Arial" w:cs="Arial"/>
          <w:b/>
          <w:szCs w:val="28"/>
        </w:rPr>
      </w:pPr>
      <w:r>
        <w:rPr>
          <w:rFonts w:ascii="Arial" w:hAnsi="Arial" w:cs="Arial"/>
          <w:b/>
          <w:szCs w:val="28"/>
        </w:rPr>
        <w:t xml:space="preserve">Student Conduct </w:t>
      </w:r>
      <w:r w:rsidRPr="0085616A">
        <w:rPr>
          <w:rFonts w:ascii="Arial" w:hAnsi="Arial" w:cs="Arial"/>
          <w:b/>
          <w:szCs w:val="28"/>
        </w:rPr>
        <w:t xml:space="preserve">Rules for </w:t>
      </w:r>
      <w:r w:rsidR="00CB0203" w:rsidRPr="0085616A">
        <w:rPr>
          <w:rFonts w:ascii="Arial" w:hAnsi="Arial" w:cs="Arial"/>
          <w:b/>
          <w:szCs w:val="28"/>
        </w:rPr>
        <w:t>Scholarships</w:t>
      </w:r>
      <w:r w:rsidRPr="0085616A">
        <w:rPr>
          <w:rFonts w:ascii="Arial" w:hAnsi="Arial" w:cs="Arial"/>
          <w:b/>
          <w:szCs w:val="28"/>
        </w:rPr>
        <w:t>, Permissions</w:t>
      </w:r>
      <w:r w:rsidR="00CB0203" w:rsidRPr="0085616A">
        <w:rPr>
          <w:rFonts w:ascii="Arial" w:hAnsi="Arial" w:cs="Arial"/>
          <w:b/>
          <w:szCs w:val="28"/>
        </w:rPr>
        <w:t xml:space="preserve"> &amp; Documentation: </w:t>
      </w:r>
    </w:p>
    <w:p w14:paraId="5EE96F6B" w14:textId="3DA78CDA" w:rsidR="00CB0203" w:rsidRPr="00CB0203" w:rsidRDefault="0085616A" w:rsidP="00936566">
      <w:pPr>
        <w:pStyle w:val="ListParagraph"/>
        <w:numPr>
          <w:ilvl w:val="0"/>
          <w:numId w:val="23"/>
        </w:numPr>
        <w:jc w:val="both"/>
        <w:rPr>
          <w:rFonts w:ascii="Arial" w:hAnsi="Arial" w:cs="Arial"/>
          <w:szCs w:val="24"/>
        </w:rPr>
      </w:pPr>
      <w:r>
        <w:rPr>
          <w:rFonts w:ascii="Arial" w:hAnsi="Arial" w:cs="Arial"/>
          <w:szCs w:val="24"/>
        </w:rPr>
        <w:t>Student m</w:t>
      </w:r>
      <w:r w:rsidR="00CB0203" w:rsidRPr="00CB0203">
        <w:rPr>
          <w:rFonts w:ascii="Arial" w:hAnsi="Arial" w:cs="Arial"/>
          <w:szCs w:val="24"/>
        </w:rPr>
        <w:t>ust provide accurate / authentic information while applying for any scholarship / financial assistance</w:t>
      </w:r>
      <w:r w:rsidR="007869B9">
        <w:rPr>
          <w:rFonts w:ascii="Arial" w:hAnsi="Arial" w:cs="Arial"/>
          <w:szCs w:val="24"/>
        </w:rPr>
        <w:t xml:space="preserve">/loans, and should provide </w:t>
      </w:r>
      <w:r w:rsidR="00CB0203" w:rsidRPr="00CB0203">
        <w:rPr>
          <w:rFonts w:ascii="Arial" w:hAnsi="Arial" w:cs="Arial"/>
          <w:szCs w:val="24"/>
        </w:rPr>
        <w:t xml:space="preserve">all pertinent documents as and when </w:t>
      </w:r>
      <w:r w:rsidR="007869B9">
        <w:rPr>
          <w:rFonts w:ascii="Arial" w:hAnsi="Arial" w:cs="Arial"/>
          <w:szCs w:val="24"/>
        </w:rPr>
        <w:t>asked</w:t>
      </w:r>
      <w:r w:rsidR="00CB0203" w:rsidRPr="00CB0203">
        <w:rPr>
          <w:rFonts w:ascii="Arial" w:hAnsi="Arial" w:cs="Arial"/>
          <w:szCs w:val="24"/>
        </w:rPr>
        <w:t xml:space="preserve"> by the concerned offices</w:t>
      </w:r>
      <w:r w:rsidR="007869B9">
        <w:rPr>
          <w:rFonts w:ascii="Arial" w:hAnsi="Arial" w:cs="Arial"/>
          <w:szCs w:val="24"/>
        </w:rPr>
        <w:t xml:space="preserve"> for such purpose</w:t>
      </w:r>
      <w:r w:rsidR="00CB0203" w:rsidRPr="00CB0203">
        <w:rPr>
          <w:rFonts w:ascii="Arial" w:hAnsi="Arial" w:cs="Arial"/>
          <w:szCs w:val="24"/>
        </w:rPr>
        <w:t>.</w:t>
      </w:r>
    </w:p>
    <w:p w14:paraId="3C643B68" w14:textId="3E4BDB34" w:rsidR="00CB0203" w:rsidRPr="00CB0203" w:rsidRDefault="0085616A" w:rsidP="00936566">
      <w:pPr>
        <w:pStyle w:val="ListParagraph"/>
        <w:numPr>
          <w:ilvl w:val="0"/>
          <w:numId w:val="23"/>
        </w:numPr>
        <w:jc w:val="both"/>
        <w:rPr>
          <w:rFonts w:ascii="Arial" w:hAnsi="Arial" w:cs="Arial"/>
          <w:szCs w:val="24"/>
        </w:rPr>
      </w:pPr>
      <w:r>
        <w:rPr>
          <w:rFonts w:ascii="Arial" w:hAnsi="Arial" w:cs="Arial"/>
          <w:szCs w:val="24"/>
        </w:rPr>
        <w:lastRenderedPageBreak/>
        <w:t>Student m</w:t>
      </w:r>
      <w:r w:rsidR="00CB0203" w:rsidRPr="00CB0203">
        <w:rPr>
          <w:rFonts w:ascii="Arial" w:hAnsi="Arial" w:cs="Arial"/>
          <w:szCs w:val="24"/>
        </w:rPr>
        <w:t>ust avoid any act of taking unfair advantage either by deliberately hiding information or providing fabricated documents / misrepresentation of facts for award of scholarship / financial assistance / academic credit.</w:t>
      </w:r>
    </w:p>
    <w:p w14:paraId="6C47CEF5" w14:textId="52A88E4F" w:rsidR="00CB0203" w:rsidRPr="00CB0203" w:rsidRDefault="0085616A" w:rsidP="00936566">
      <w:pPr>
        <w:pStyle w:val="ListParagraph"/>
        <w:numPr>
          <w:ilvl w:val="0"/>
          <w:numId w:val="23"/>
        </w:numPr>
        <w:jc w:val="both"/>
        <w:rPr>
          <w:rFonts w:ascii="Arial" w:hAnsi="Arial" w:cs="Arial"/>
          <w:szCs w:val="24"/>
        </w:rPr>
      </w:pPr>
      <w:r>
        <w:rPr>
          <w:rFonts w:ascii="Arial" w:hAnsi="Arial" w:cs="Arial"/>
          <w:szCs w:val="24"/>
        </w:rPr>
        <w:t>Student s</w:t>
      </w:r>
      <w:r w:rsidR="00CB0203" w:rsidRPr="00CB0203">
        <w:rPr>
          <w:rFonts w:ascii="Arial" w:hAnsi="Arial" w:cs="Arial"/>
          <w:szCs w:val="24"/>
        </w:rPr>
        <w:t xml:space="preserve">hould strictly abide the terms and conditions accepted through undertaking / prescribed by the University for any </w:t>
      </w:r>
      <w:r w:rsidRPr="00CB0203">
        <w:rPr>
          <w:rFonts w:ascii="Arial" w:hAnsi="Arial" w:cs="Arial"/>
          <w:szCs w:val="24"/>
        </w:rPr>
        <w:t>Permission</w:t>
      </w:r>
      <w:r w:rsidR="00CB0203" w:rsidRPr="00CB0203">
        <w:rPr>
          <w:rFonts w:ascii="Arial" w:hAnsi="Arial" w:cs="Arial"/>
          <w:szCs w:val="24"/>
        </w:rPr>
        <w:t xml:space="preserve"> / waiver / financial award / scholarship.</w:t>
      </w:r>
    </w:p>
    <w:p w14:paraId="19DB8677" w14:textId="058DC7DD" w:rsidR="00CB0203" w:rsidRPr="00CB0203" w:rsidRDefault="0085616A" w:rsidP="00936566">
      <w:pPr>
        <w:pStyle w:val="ListParagraph"/>
        <w:numPr>
          <w:ilvl w:val="0"/>
          <w:numId w:val="23"/>
        </w:numPr>
        <w:jc w:val="both"/>
        <w:rPr>
          <w:rFonts w:ascii="Arial" w:hAnsi="Arial" w:cs="Arial"/>
          <w:szCs w:val="24"/>
        </w:rPr>
      </w:pPr>
      <w:r>
        <w:rPr>
          <w:rFonts w:ascii="Arial" w:hAnsi="Arial" w:cs="Arial"/>
          <w:szCs w:val="24"/>
        </w:rPr>
        <w:t>Student s</w:t>
      </w:r>
      <w:r w:rsidR="00CB0203" w:rsidRPr="00CB0203">
        <w:rPr>
          <w:rFonts w:ascii="Arial" w:hAnsi="Arial" w:cs="Arial"/>
          <w:szCs w:val="24"/>
        </w:rPr>
        <w:t>hould avoid unfair means / use of pressure to take advantage of financial / non – financial nature.</w:t>
      </w:r>
    </w:p>
    <w:p w14:paraId="15C247A5" w14:textId="48DA98F8" w:rsidR="00CB0203" w:rsidRPr="00CB0203" w:rsidRDefault="00CB0203" w:rsidP="00936566">
      <w:pPr>
        <w:pStyle w:val="ListParagraph"/>
        <w:numPr>
          <w:ilvl w:val="0"/>
          <w:numId w:val="23"/>
        </w:numPr>
        <w:jc w:val="both"/>
        <w:rPr>
          <w:rFonts w:ascii="Arial" w:hAnsi="Arial" w:cs="Arial"/>
          <w:szCs w:val="24"/>
        </w:rPr>
      </w:pPr>
      <w:r w:rsidRPr="00CB0203">
        <w:rPr>
          <w:rFonts w:ascii="Arial" w:hAnsi="Arial" w:cs="Arial"/>
          <w:szCs w:val="24"/>
        </w:rPr>
        <w:t>Tempering documents issued by the University / Institution for academic purpose will be considered major misconduct</w:t>
      </w:r>
      <w:r w:rsidR="0085616A">
        <w:rPr>
          <w:rFonts w:ascii="Arial" w:hAnsi="Arial" w:cs="Arial"/>
          <w:szCs w:val="24"/>
        </w:rPr>
        <w:t xml:space="preserve"> by the student.</w:t>
      </w:r>
    </w:p>
    <w:p w14:paraId="59433232" w14:textId="55D03FFF" w:rsidR="00CB0203" w:rsidRPr="00CB0203" w:rsidRDefault="00C23A95" w:rsidP="00936566">
      <w:pPr>
        <w:pStyle w:val="ListParagraph"/>
        <w:numPr>
          <w:ilvl w:val="0"/>
          <w:numId w:val="23"/>
        </w:numPr>
        <w:jc w:val="both"/>
        <w:rPr>
          <w:rFonts w:ascii="Arial" w:hAnsi="Arial" w:cs="Arial"/>
          <w:szCs w:val="24"/>
        </w:rPr>
      </w:pPr>
      <w:r>
        <w:rPr>
          <w:rFonts w:ascii="Arial" w:hAnsi="Arial" w:cs="Arial"/>
          <w:szCs w:val="24"/>
        </w:rPr>
        <w:t xml:space="preserve">Students are not permitted to engage in any </w:t>
      </w:r>
      <w:r w:rsidR="00CB0203" w:rsidRPr="00CB0203">
        <w:rPr>
          <w:rFonts w:ascii="Arial" w:hAnsi="Arial" w:cs="Arial"/>
          <w:szCs w:val="24"/>
        </w:rPr>
        <w:t xml:space="preserve">sort of alteration in documents after signature / endorsement of stamp on any document and misrepresentation of facts to avail advantage form any other institution. </w:t>
      </w:r>
    </w:p>
    <w:p w14:paraId="517818FC" w14:textId="77777777" w:rsidR="00936566" w:rsidRDefault="00936566" w:rsidP="006F376C">
      <w:pPr>
        <w:pStyle w:val="ListParagraph"/>
        <w:widowControl/>
        <w:spacing w:after="200" w:line="276" w:lineRule="auto"/>
        <w:ind w:left="360"/>
        <w:jc w:val="both"/>
        <w:rPr>
          <w:rFonts w:ascii="Arial" w:hAnsi="Arial" w:cs="Arial"/>
          <w:b/>
          <w:szCs w:val="28"/>
        </w:rPr>
      </w:pPr>
    </w:p>
    <w:p w14:paraId="1CA9DD64" w14:textId="74A2CF28" w:rsidR="00CB0203" w:rsidRDefault="00CB0203" w:rsidP="006F376C">
      <w:pPr>
        <w:pStyle w:val="ListParagraph"/>
        <w:widowControl/>
        <w:spacing w:after="200" w:line="276" w:lineRule="auto"/>
        <w:ind w:left="360"/>
        <w:jc w:val="both"/>
        <w:rPr>
          <w:rFonts w:ascii="Arial" w:hAnsi="Arial" w:cs="Arial"/>
          <w:b/>
          <w:szCs w:val="28"/>
        </w:rPr>
      </w:pPr>
      <w:r w:rsidRPr="0085616A">
        <w:rPr>
          <w:rFonts w:ascii="Arial" w:hAnsi="Arial" w:cs="Arial"/>
          <w:b/>
          <w:szCs w:val="28"/>
        </w:rPr>
        <w:t xml:space="preserve">Other Rules for Conduct of Behavior during University hours and on </w:t>
      </w:r>
      <w:r w:rsidR="0084762F">
        <w:rPr>
          <w:rFonts w:ascii="Arial" w:hAnsi="Arial" w:cs="Arial"/>
          <w:b/>
          <w:szCs w:val="28"/>
        </w:rPr>
        <w:t>P</w:t>
      </w:r>
      <w:r w:rsidRPr="0085616A">
        <w:rPr>
          <w:rFonts w:ascii="Arial" w:hAnsi="Arial" w:cs="Arial"/>
          <w:b/>
          <w:szCs w:val="28"/>
        </w:rPr>
        <w:t xml:space="preserve">remises of </w:t>
      </w:r>
      <w:r w:rsidR="0084762F">
        <w:rPr>
          <w:rFonts w:ascii="Arial" w:hAnsi="Arial" w:cs="Arial"/>
          <w:b/>
          <w:szCs w:val="28"/>
        </w:rPr>
        <w:t xml:space="preserve">the </w:t>
      </w:r>
      <w:r w:rsidRPr="0085616A">
        <w:rPr>
          <w:rFonts w:ascii="Arial" w:hAnsi="Arial" w:cs="Arial"/>
          <w:b/>
          <w:szCs w:val="28"/>
        </w:rPr>
        <w:t xml:space="preserve">University: </w:t>
      </w:r>
    </w:p>
    <w:p w14:paraId="0763687F" w14:textId="77777777" w:rsidR="00936566" w:rsidRPr="0085616A" w:rsidRDefault="00936566" w:rsidP="006F376C">
      <w:pPr>
        <w:pStyle w:val="ListParagraph"/>
        <w:widowControl/>
        <w:spacing w:after="200" w:line="276" w:lineRule="auto"/>
        <w:ind w:left="360"/>
        <w:jc w:val="both"/>
        <w:rPr>
          <w:rFonts w:ascii="Arial" w:hAnsi="Arial" w:cs="Arial"/>
          <w:b/>
          <w:szCs w:val="28"/>
        </w:rPr>
      </w:pPr>
    </w:p>
    <w:p w14:paraId="2614C850" w14:textId="03BEDB1E" w:rsidR="00CB0203" w:rsidRPr="00DD2CD0" w:rsidRDefault="00CB0203" w:rsidP="006F376C">
      <w:pPr>
        <w:pStyle w:val="ListParagraph"/>
        <w:widowControl/>
        <w:numPr>
          <w:ilvl w:val="0"/>
          <w:numId w:val="15"/>
        </w:numPr>
        <w:spacing w:before="100" w:beforeAutospacing="1" w:after="100" w:afterAutospacing="1"/>
        <w:jc w:val="both"/>
        <w:rPr>
          <w:rFonts w:ascii="Arial" w:hAnsi="Arial" w:cs="Arial"/>
          <w:szCs w:val="24"/>
        </w:rPr>
      </w:pPr>
      <w:r w:rsidRPr="00DD2CD0">
        <w:rPr>
          <w:rFonts w:ascii="Arial" w:hAnsi="Arial" w:cs="Arial"/>
          <w:szCs w:val="24"/>
        </w:rPr>
        <w:t>University / College Identity Card, (ID) should be displayed</w:t>
      </w:r>
      <w:r w:rsidR="0084762F">
        <w:rPr>
          <w:rFonts w:ascii="Arial" w:hAnsi="Arial" w:cs="Arial"/>
          <w:szCs w:val="24"/>
        </w:rPr>
        <w:t xml:space="preserve"> by the student</w:t>
      </w:r>
      <w:r w:rsidRPr="00DD2CD0">
        <w:rPr>
          <w:rFonts w:ascii="Arial" w:hAnsi="Arial" w:cs="Arial"/>
          <w:szCs w:val="24"/>
        </w:rPr>
        <w:t xml:space="preserve"> at all times, when the students are in the premises of the University or its constituent college / institute / School / Hospital etc. Faculty members and security staff are authorized to check I.D cards at any time.</w:t>
      </w:r>
    </w:p>
    <w:p w14:paraId="792A72F3" w14:textId="599DA44C" w:rsidR="00A25622" w:rsidRPr="00074B65" w:rsidRDefault="00A25622" w:rsidP="00CB0203">
      <w:pPr>
        <w:pStyle w:val="ListParagraph"/>
        <w:widowControl/>
        <w:numPr>
          <w:ilvl w:val="0"/>
          <w:numId w:val="15"/>
        </w:numPr>
        <w:spacing w:before="100" w:beforeAutospacing="1" w:after="100" w:afterAutospacing="1"/>
        <w:jc w:val="both"/>
        <w:rPr>
          <w:rFonts w:ascii="Arial" w:hAnsi="Arial" w:cs="Arial"/>
          <w:szCs w:val="24"/>
        </w:rPr>
      </w:pPr>
      <w:r w:rsidRPr="00074B65">
        <w:rPr>
          <w:rFonts w:ascii="Arial" w:hAnsi="Arial" w:cs="Arial"/>
          <w:szCs w:val="24"/>
        </w:rPr>
        <w:t xml:space="preserve">Students </w:t>
      </w:r>
      <w:r w:rsidR="00593CC9">
        <w:rPr>
          <w:rFonts w:ascii="Arial" w:hAnsi="Arial" w:cs="Arial"/>
          <w:szCs w:val="24"/>
        </w:rPr>
        <w:t>are encouraged to follow proper channel for communication</w:t>
      </w:r>
      <w:r w:rsidR="001070CD">
        <w:rPr>
          <w:rFonts w:ascii="Arial" w:hAnsi="Arial" w:cs="Arial"/>
          <w:szCs w:val="24"/>
        </w:rPr>
        <w:t xml:space="preserve"> or writing to</w:t>
      </w:r>
      <w:r w:rsidR="00593CC9">
        <w:rPr>
          <w:rFonts w:ascii="Arial" w:hAnsi="Arial" w:cs="Arial"/>
          <w:szCs w:val="24"/>
        </w:rPr>
        <w:t xml:space="preserve"> higher authorities.  </w:t>
      </w:r>
      <w:r w:rsidRPr="00074B65">
        <w:rPr>
          <w:rFonts w:ascii="Arial" w:hAnsi="Arial" w:cs="Arial"/>
          <w:szCs w:val="24"/>
        </w:rPr>
        <w:t xml:space="preserve">Any communication intended for higher authorities, needs to be routed through proper channel </w:t>
      </w:r>
      <w:r w:rsidR="001070CD">
        <w:rPr>
          <w:rFonts w:ascii="Arial" w:hAnsi="Arial" w:cs="Arial"/>
          <w:szCs w:val="24"/>
        </w:rPr>
        <w:t xml:space="preserve">of the administrative authorities, such as the </w:t>
      </w:r>
      <w:r w:rsidRPr="00074B65">
        <w:rPr>
          <w:rFonts w:ascii="Arial" w:hAnsi="Arial" w:cs="Arial"/>
          <w:szCs w:val="24"/>
        </w:rPr>
        <w:t xml:space="preserve">Vice </w:t>
      </w:r>
      <w:r w:rsidR="001070CD">
        <w:rPr>
          <w:rFonts w:ascii="Arial" w:hAnsi="Arial" w:cs="Arial"/>
          <w:szCs w:val="24"/>
        </w:rPr>
        <w:t>Principal</w:t>
      </w:r>
      <w:r w:rsidRPr="00074B65">
        <w:rPr>
          <w:rFonts w:ascii="Arial" w:hAnsi="Arial" w:cs="Arial"/>
          <w:szCs w:val="24"/>
        </w:rPr>
        <w:t xml:space="preserve"> / Principal / Medical Superintendent / Director</w:t>
      </w:r>
      <w:r w:rsidR="001070CD">
        <w:rPr>
          <w:rFonts w:ascii="Arial" w:hAnsi="Arial" w:cs="Arial"/>
          <w:szCs w:val="24"/>
        </w:rPr>
        <w:t xml:space="preserve"> onward to the Dean/Registrar and then to the Vice Chancellor</w:t>
      </w:r>
      <w:r w:rsidR="00593CC9">
        <w:rPr>
          <w:rFonts w:ascii="Arial" w:hAnsi="Arial" w:cs="Arial"/>
          <w:szCs w:val="24"/>
        </w:rPr>
        <w:t>.</w:t>
      </w:r>
      <w:r w:rsidRPr="00074B65">
        <w:rPr>
          <w:rFonts w:ascii="Arial" w:hAnsi="Arial" w:cs="Arial"/>
          <w:szCs w:val="24"/>
        </w:rPr>
        <w:t>)</w:t>
      </w:r>
    </w:p>
    <w:p w14:paraId="2C3D3DEA" w14:textId="5A628EA5" w:rsidR="00A9082F" w:rsidRDefault="00A9082F" w:rsidP="00CB0203">
      <w:pPr>
        <w:pStyle w:val="ListParagraph"/>
        <w:widowControl/>
        <w:numPr>
          <w:ilvl w:val="0"/>
          <w:numId w:val="15"/>
        </w:numPr>
        <w:spacing w:before="100" w:beforeAutospacing="1" w:after="100" w:afterAutospacing="1"/>
        <w:jc w:val="both"/>
        <w:rPr>
          <w:rFonts w:ascii="Arial" w:hAnsi="Arial" w:cs="Arial"/>
          <w:szCs w:val="24"/>
        </w:rPr>
      </w:pPr>
      <w:r w:rsidRPr="00074B65">
        <w:rPr>
          <w:rFonts w:ascii="Arial" w:hAnsi="Arial" w:cs="Arial"/>
          <w:szCs w:val="24"/>
        </w:rPr>
        <w:t>No student or group of students shall form</w:t>
      </w:r>
      <w:r w:rsidR="00A25622">
        <w:rPr>
          <w:rFonts w:ascii="Arial" w:hAnsi="Arial" w:cs="Arial"/>
          <w:szCs w:val="24"/>
        </w:rPr>
        <w:t xml:space="preserve"> or participate in demonstrations for political</w:t>
      </w:r>
      <w:r w:rsidRPr="00074B65">
        <w:rPr>
          <w:rFonts w:ascii="Arial" w:hAnsi="Arial" w:cs="Arial"/>
          <w:szCs w:val="24"/>
        </w:rPr>
        <w:t xml:space="preserve"> </w:t>
      </w:r>
      <w:r w:rsidR="00A25622">
        <w:rPr>
          <w:rFonts w:ascii="Arial" w:hAnsi="Arial" w:cs="Arial"/>
          <w:szCs w:val="24"/>
        </w:rPr>
        <w:t>societies</w:t>
      </w:r>
      <w:r w:rsidRPr="00074B65">
        <w:rPr>
          <w:rFonts w:ascii="Arial" w:hAnsi="Arial" w:cs="Arial"/>
          <w:szCs w:val="24"/>
        </w:rPr>
        <w:t xml:space="preserve"> / association</w:t>
      </w:r>
      <w:r w:rsidR="00A25622">
        <w:rPr>
          <w:rFonts w:ascii="Arial" w:hAnsi="Arial" w:cs="Arial"/>
          <w:szCs w:val="24"/>
        </w:rPr>
        <w:t>s</w:t>
      </w:r>
      <w:r w:rsidRPr="00074B65">
        <w:rPr>
          <w:rFonts w:ascii="Arial" w:hAnsi="Arial" w:cs="Arial"/>
          <w:szCs w:val="24"/>
        </w:rPr>
        <w:t xml:space="preserve"> / organization</w:t>
      </w:r>
      <w:r w:rsidR="00A25622">
        <w:rPr>
          <w:rFonts w:ascii="Arial" w:hAnsi="Arial" w:cs="Arial"/>
          <w:szCs w:val="24"/>
        </w:rPr>
        <w:t xml:space="preserve">s within the campus, unless sanctioned by the DUHS administration.  </w:t>
      </w:r>
    </w:p>
    <w:p w14:paraId="3327ED05" w14:textId="561F672F" w:rsidR="00A25622" w:rsidRPr="00074B65" w:rsidRDefault="00A25622" w:rsidP="00CB0203">
      <w:pPr>
        <w:pStyle w:val="ListParagraph"/>
        <w:widowControl/>
        <w:numPr>
          <w:ilvl w:val="0"/>
          <w:numId w:val="15"/>
        </w:numPr>
        <w:spacing w:before="100" w:beforeAutospacing="1" w:after="100" w:afterAutospacing="1"/>
        <w:jc w:val="both"/>
        <w:rPr>
          <w:rFonts w:ascii="Arial" w:hAnsi="Arial" w:cs="Arial"/>
          <w:szCs w:val="24"/>
        </w:rPr>
      </w:pPr>
      <w:r w:rsidRPr="00074B65">
        <w:rPr>
          <w:rFonts w:ascii="Arial" w:hAnsi="Arial" w:cs="Arial"/>
          <w:szCs w:val="24"/>
        </w:rPr>
        <w:t>Unless specifically permitted, student or group of students are</w:t>
      </w:r>
      <w:r w:rsidR="001070CD">
        <w:rPr>
          <w:rFonts w:ascii="Arial" w:hAnsi="Arial" w:cs="Arial"/>
          <w:szCs w:val="24"/>
        </w:rPr>
        <w:t xml:space="preserve"> not allowed to enter critical areas, such as in construction floors/buildings, Building roofs,</w:t>
      </w:r>
      <w:r w:rsidRPr="00074B65">
        <w:rPr>
          <w:rFonts w:ascii="Arial" w:hAnsi="Arial" w:cs="Arial"/>
          <w:szCs w:val="24"/>
        </w:rPr>
        <w:t xml:space="preserve"> telephone exchange</w:t>
      </w:r>
      <w:r w:rsidR="001070CD">
        <w:rPr>
          <w:rFonts w:ascii="Arial" w:hAnsi="Arial" w:cs="Arial"/>
          <w:szCs w:val="24"/>
        </w:rPr>
        <w:t xml:space="preserve">s, </w:t>
      </w:r>
      <w:r w:rsidRPr="00074B65">
        <w:rPr>
          <w:rFonts w:ascii="Arial" w:hAnsi="Arial" w:cs="Arial"/>
          <w:szCs w:val="24"/>
        </w:rPr>
        <w:t xml:space="preserve">or </w:t>
      </w:r>
      <w:r w:rsidR="001070CD">
        <w:rPr>
          <w:rFonts w:ascii="Arial" w:hAnsi="Arial" w:cs="Arial"/>
          <w:szCs w:val="24"/>
        </w:rPr>
        <w:t>laboratories</w:t>
      </w:r>
      <w:r w:rsidRPr="00074B65">
        <w:rPr>
          <w:rFonts w:ascii="Arial" w:hAnsi="Arial" w:cs="Arial"/>
          <w:szCs w:val="24"/>
        </w:rPr>
        <w:t xml:space="preserve">, </w:t>
      </w:r>
      <w:r w:rsidR="001070CD">
        <w:rPr>
          <w:rFonts w:ascii="Arial" w:hAnsi="Arial" w:cs="Arial"/>
          <w:szCs w:val="24"/>
        </w:rPr>
        <w:t xml:space="preserve">for </w:t>
      </w:r>
      <w:r w:rsidRPr="00074B65">
        <w:rPr>
          <w:rFonts w:ascii="Arial" w:hAnsi="Arial" w:cs="Arial"/>
          <w:szCs w:val="24"/>
        </w:rPr>
        <w:t>use</w:t>
      </w:r>
      <w:r w:rsidR="001070CD">
        <w:rPr>
          <w:rFonts w:ascii="Arial" w:hAnsi="Arial" w:cs="Arial"/>
          <w:szCs w:val="24"/>
        </w:rPr>
        <w:t xml:space="preserve"> of</w:t>
      </w:r>
      <w:r w:rsidRPr="00074B65">
        <w:rPr>
          <w:rFonts w:ascii="Arial" w:hAnsi="Arial" w:cs="Arial"/>
          <w:szCs w:val="24"/>
        </w:rPr>
        <w:t xml:space="preserve"> office equipment(s) / machinery</w:t>
      </w:r>
      <w:r w:rsidR="001070CD">
        <w:rPr>
          <w:rFonts w:ascii="Arial" w:hAnsi="Arial" w:cs="Arial"/>
          <w:szCs w:val="24"/>
        </w:rPr>
        <w:t xml:space="preserve"> or lab equipment, unless supervised by staff or faculty. </w:t>
      </w:r>
    </w:p>
    <w:p w14:paraId="1DBCA6AB" w14:textId="4AACAB40" w:rsidR="00A25622" w:rsidRPr="00074B65" w:rsidRDefault="00A25622" w:rsidP="00CB0203">
      <w:pPr>
        <w:pStyle w:val="ListParagraph"/>
        <w:widowControl/>
        <w:numPr>
          <w:ilvl w:val="0"/>
          <w:numId w:val="15"/>
        </w:numPr>
        <w:spacing w:before="100" w:beforeAutospacing="1" w:after="100" w:afterAutospacing="1"/>
        <w:jc w:val="both"/>
        <w:rPr>
          <w:rFonts w:ascii="Arial" w:hAnsi="Arial" w:cs="Arial"/>
          <w:szCs w:val="24"/>
        </w:rPr>
      </w:pPr>
      <w:r w:rsidRPr="00074B65">
        <w:rPr>
          <w:rFonts w:ascii="Arial" w:hAnsi="Arial" w:cs="Arial"/>
          <w:szCs w:val="24"/>
        </w:rPr>
        <w:t>No student is allowed to bring a weapon and/or ammunition, liable to cause injury, or any other harmful item, inside the premises</w:t>
      </w:r>
      <w:r w:rsidR="001070CD">
        <w:rPr>
          <w:rFonts w:ascii="Arial" w:hAnsi="Arial" w:cs="Arial"/>
          <w:szCs w:val="24"/>
        </w:rPr>
        <w:t xml:space="preserve"> of the campuses or sub-campuses of the University, including the affiliated hospitals.</w:t>
      </w:r>
    </w:p>
    <w:p w14:paraId="6952BD65" w14:textId="212F22E2" w:rsidR="00A25622" w:rsidRPr="00074B65" w:rsidRDefault="00A25622" w:rsidP="00CB0203">
      <w:pPr>
        <w:pStyle w:val="ListParagraph"/>
        <w:widowControl/>
        <w:numPr>
          <w:ilvl w:val="0"/>
          <w:numId w:val="15"/>
        </w:numPr>
        <w:spacing w:before="100" w:beforeAutospacing="1" w:after="100" w:afterAutospacing="1"/>
        <w:jc w:val="both"/>
        <w:rPr>
          <w:rFonts w:ascii="Arial" w:hAnsi="Arial" w:cs="Arial"/>
          <w:szCs w:val="24"/>
        </w:rPr>
      </w:pPr>
      <w:r w:rsidRPr="00074B65">
        <w:rPr>
          <w:rFonts w:ascii="Arial" w:hAnsi="Arial" w:cs="Arial"/>
          <w:szCs w:val="24"/>
        </w:rPr>
        <w:t>No student or group of students will threaten, stop, harass, forcibly disallow or evict anoth</w:t>
      </w:r>
      <w:r w:rsidR="001070CD">
        <w:rPr>
          <w:rFonts w:ascii="Arial" w:hAnsi="Arial" w:cs="Arial"/>
          <w:szCs w:val="24"/>
        </w:rPr>
        <w:t xml:space="preserve">er student or group of students for any reason.  </w:t>
      </w:r>
    </w:p>
    <w:p w14:paraId="2638AC47" w14:textId="07A20795" w:rsidR="00A25622" w:rsidRPr="00074B65" w:rsidRDefault="00A25622" w:rsidP="00CB0203">
      <w:pPr>
        <w:pStyle w:val="ListParagraph"/>
        <w:widowControl/>
        <w:numPr>
          <w:ilvl w:val="0"/>
          <w:numId w:val="15"/>
        </w:numPr>
        <w:spacing w:before="100" w:beforeAutospacing="1" w:after="100" w:afterAutospacing="1"/>
        <w:jc w:val="both"/>
        <w:rPr>
          <w:rFonts w:ascii="Arial" w:hAnsi="Arial" w:cs="Arial"/>
          <w:szCs w:val="24"/>
        </w:rPr>
      </w:pPr>
      <w:r w:rsidRPr="00074B65">
        <w:rPr>
          <w:rFonts w:ascii="Arial" w:hAnsi="Arial" w:cs="Arial"/>
          <w:szCs w:val="24"/>
        </w:rPr>
        <w:t xml:space="preserve">Misbehavior with faculty members and other staff members of the University and / or its constituent college / institute / school, hospital etc., by a student or a group of students is </w:t>
      </w:r>
      <w:r w:rsidR="001070CD">
        <w:rPr>
          <w:rFonts w:ascii="Arial" w:hAnsi="Arial" w:cs="Arial"/>
          <w:szCs w:val="24"/>
        </w:rPr>
        <w:t>also</w:t>
      </w:r>
      <w:r w:rsidRPr="00074B65">
        <w:rPr>
          <w:rFonts w:ascii="Arial" w:hAnsi="Arial" w:cs="Arial"/>
          <w:szCs w:val="24"/>
        </w:rPr>
        <w:t xml:space="preserve"> prohibited. Such misdemeanors would attract penalties as severe as </w:t>
      </w:r>
      <w:r w:rsidR="001070CD" w:rsidRPr="00074B65">
        <w:rPr>
          <w:rFonts w:ascii="Arial" w:hAnsi="Arial" w:cs="Arial"/>
          <w:szCs w:val="24"/>
        </w:rPr>
        <w:t xml:space="preserve">rustication </w:t>
      </w:r>
      <w:r w:rsidR="001070CD">
        <w:rPr>
          <w:rFonts w:ascii="Arial" w:hAnsi="Arial" w:cs="Arial"/>
          <w:szCs w:val="24"/>
        </w:rPr>
        <w:t xml:space="preserve">and </w:t>
      </w:r>
      <w:r w:rsidRPr="00074B65">
        <w:rPr>
          <w:rFonts w:ascii="Arial" w:hAnsi="Arial" w:cs="Arial"/>
          <w:szCs w:val="24"/>
        </w:rPr>
        <w:t>expulsion.</w:t>
      </w:r>
    </w:p>
    <w:p w14:paraId="447D0516" w14:textId="3435D4A8" w:rsidR="00A9082F" w:rsidRPr="00074B65" w:rsidRDefault="00A9082F" w:rsidP="00CB0203">
      <w:pPr>
        <w:pStyle w:val="ListParagraph"/>
        <w:widowControl/>
        <w:numPr>
          <w:ilvl w:val="0"/>
          <w:numId w:val="15"/>
        </w:numPr>
        <w:spacing w:before="100" w:beforeAutospacing="1" w:after="100" w:afterAutospacing="1"/>
        <w:jc w:val="both"/>
        <w:rPr>
          <w:rFonts w:ascii="Arial" w:hAnsi="Arial" w:cs="Arial"/>
          <w:szCs w:val="24"/>
        </w:rPr>
      </w:pPr>
      <w:r w:rsidRPr="00074B65">
        <w:rPr>
          <w:rFonts w:ascii="Arial" w:hAnsi="Arial" w:cs="Arial"/>
          <w:szCs w:val="24"/>
        </w:rPr>
        <w:t xml:space="preserve">No outsider will be invited by the students to address any meeting at the University or its constituent college / institute / school, hospital etc. whether academic, social, </w:t>
      </w:r>
      <w:r w:rsidR="001070CD">
        <w:rPr>
          <w:rFonts w:ascii="Arial" w:hAnsi="Arial" w:cs="Arial"/>
          <w:szCs w:val="24"/>
        </w:rPr>
        <w:lastRenderedPageBreak/>
        <w:t xml:space="preserve">religious or political, </w:t>
      </w:r>
      <w:r w:rsidRPr="00074B65">
        <w:rPr>
          <w:rFonts w:ascii="Arial" w:hAnsi="Arial" w:cs="Arial"/>
          <w:szCs w:val="24"/>
        </w:rPr>
        <w:t>without prior written permission of th</w:t>
      </w:r>
      <w:r w:rsidR="001070CD">
        <w:rPr>
          <w:rFonts w:ascii="Arial" w:hAnsi="Arial" w:cs="Arial"/>
          <w:szCs w:val="24"/>
        </w:rPr>
        <w:t>e authorities</w:t>
      </w:r>
      <w:r w:rsidRPr="00074B65">
        <w:rPr>
          <w:rFonts w:ascii="Arial" w:hAnsi="Arial" w:cs="Arial"/>
          <w:szCs w:val="24"/>
        </w:rPr>
        <w:t xml:space="preserve">. Decision of authorities will be final </w:t>
      </w:r>
      <w:r w:rsidR="001070CD">
        <w:rPr>
          <w:rFonts w:ascii="Arial" w:hAnsi="Arial" w:cs="Arial"/>
          <w:szCs w:val="24"/>
        </w:rPr>
        <w:t xml:space="preserve">and taken on case to case basis for such visitors.  </w:t>
      </w:r>
    </w:p>
    <w:p w14:paraId="3B83C52B" w14:textId="00188308" w:rsidR="00A25622" w:rsidRDefault="00A9082F" w:rsidP="00CB0203">
      <w:pPr>
        <w:pStyle w:val="ListParagraph"/>
        <w:widowControl/>
        <w:numPr>
          <w:ilvl w:val="0"/>
          <w:numId w:val="15"/>
        </w:numPr>
        <w:spacing w:before="100" w:beforeAutospacing="1" w:after="100" w:afterAutospacing="1"/>
        <w:jc w:val="both"/>
        <w:rPr>
          <w:rFonts w:ascii="Arial" w:hAnsi="Arial" w:cs="Arial"/>
          <w:szCs w:val="24"/>
        </w:rPr>
      </w:pPr>
      <w:r w:rsidRPr="00074B65">
        <w:rPr>
          <w:rFonts w:ascii="Arial" w:hAnsi="Arial" w:cs="Arial"/>
          <w:szCs w:val="24"/>
        </w:rPr>
        <w:t>Students are not allowed to paste any poster, pamphlet or fix banners on the wall</w:t>
      </w:r>
      <w:r w:rsidR="00A25622">
        <w:rPr>
          <w:rFonts w:ascii="Arial" w:hAnsi="Arial" w:cs="Arial"/>
          <w:szCs w:val="24"/>
        </w:rPr>
        <w:t>s of the University</w:t>
      </w:r>
      <w:r w:rsidR="001070CD">
        <w:rPr>
          <w:rFonts w:ascii="Arial" w:hAnsi="Arial" w:cs="Arial"/>
          <w:szCs w:val="24"/>
        </w:rPr>
        <w:t xml:space="preserve">.  </w:t>
      </w:r>
    </w:p>
    <w:p w14:paraId="0B38F6FC" w14:textId="728A7BD8" w:rsidR="00A9082F" w:rsidRPr="00074B65" w:rsidRDefault="00A9082F" w:rsidP="00C7236E">
      <w:pPr>
        <w:pStyle w:val="ListParagraph"/>
        <w:widowControl/>
        <w:numPr>
          <w:ilvl w:val="0"/>
          <w:numId w:val="15"/>
        </w:numPr>
        <w:spacing w:before="100" w:beforeAutospacing="1" w:after="100" w:afterAutospacing="1"/>
        <w:jc w:val="both"/>
        <w:rPr>
          <w:rFonts w:ascii="Arial" w:hAnsi="Arial" w:cs="Arial"/>
          <w:szCs w:val="24"/>
        </w:rPr>
      </w:pPr>
      <w:r w:rsidRPr="00074B65">
        <w:rPr>
          <w:rFonts w:ascii="Arial" w:hAnsi="Arial" w:cs="Arial"/>
          <w:szCs w:val="24"/>
        </w:rPr>
        <w:t xml:space="preserve">Graffiti on walls (wall chalking) of the premises of the University or its constituent college / institute / school, hospital etc. be it, academic, social, religious or political, </w:t>
      </w:r>
      <w:r w:rsidR="00C7236E">
        <w:rPr>
          <w:rFonts w:ascii="Arial" w:hAnsi="Arial" w:cs="Arial"/>
          <w:szCs w:val="24"/>
        </w:rPr>
        <w:t>is</w:t>
      </w:r>
      <w:r w:rsidRPr="00074B65">
        <w:rPr>
          <w:rFonts w:ascii="Arial" w:hAnsi="Arial" w:cs="Arial"/>
          <w:szCs w:val="24"/>
        </w:rPr>
        <w:t xml:space="preserve"> also </w:t>
      </w:r>
      <w:r w:rsidR="00C7236E">
        <w:rPr>
          <w:rFonts w:ascii="Arial" w:hAnsi="Arial" w:cs="Arial"/>
          <w:szCs w:val="24"/>
        </w:rPr>
        <w:t>strictly prohibited</w:t>
      </w:r>
      <w:r w:rsidRPr="00074B65">
        <w:rPr>
          <w:rFonts w:ascii="Arial" w:hAnsi="Arial" w:cs="Arial"/>
          <w:szCs w:val="24"/>
        </w:rPr>
        <w:t>.</w:t>
      </w:r>
    </w:p>
    <w:p w14:paraId="2367DACB" w14:textId="5459BAF9" w:rsidR="00A9082F" w:rsidRPr="00074B65" w:rsidRDefault="00C7236E" w:rsidP="00CB0203">
      <w:pPr>
        <w:pStyle w:val="ListParagraph"/>
        <w:widowControl/>
        <w:numPr>
          <w:ilvl w:val="0"/>
          <w:numId w:val="15"/>
        </w:numPr>
        <w:spacing w:before="100" w:beforeAutospacing="1" w:after="100" w:afterAutospacing="1"/>
        <w:jc w:val="both"/>
        <w:rPr>
          <w:rFonts w:ascii="Arial" w:hAnsi="Arial" w:cs="Arial"/>
          <w:szCs w:val="24"/>
        </w:rPr>
      </w:pPr>
      <w:r>
        <w:rPr>
          <w:rFonts w:ascii="Arial" w:hAnsi="Arial" w:cs="Arial"/>
          <w:szCs w:val="24"/>
        </w:rPr>
        <w:t>S</w:t>
      </w:r>
      <w:r w:rsidR="00A9082F" w:rsidRPr="00074B65">
        <w:rPr>
          <w:rFonts w:ascii="Arial" w:hAnsi="Arial" w:cs="Arial"/>
          <w:szCs w:val="24"/>
        </w:rPr>
        <w:t xml:space="preserve">tudents are prohibited to play </w:t>
      </w:r>
      <w:r>
        <w:rPr>
          <w:rFonts w:ascii="Arial" w:hAnsi="Arial" w:cs="Arial"/>
          <w:szCs w:val="24"/>
        </w:rPr>
        <w:t>sports on the premises specifically during their own</w:t>
      </w:r>
      <w:r w:rsidRPr="00074B65">
        <w:rPr>
          <w:rFonts w:ascii="Arial" w:hAnsi="Arial" w:cs="Arial"/>
          <w:szCs w:val="24"/>
        </w:rPr>
        <w:t xml:space="preserve"> teaching hours and / or Clinical posting,</w:t>
      </w:r>
      <w:r>
        <w:rPr>
          <w:rFonts w:ascii="Arial" w:hAnsi="Arial" w:cs="Arial"/>
          <w:szCs w:val="24"/>
        </w:rPr>
        <w:t xml:space="preserve"> as per their academic schedules.  </w:t>
      </w:r>
    </w:p>
    <w:p w14:paraId="62416EE4" w14:textId="4B76ED6B" w:rsidR="00A9082F" w:rsidRPr="00074B65" w:rsidRDefault="00C7236E" w:rsidP="00CB0203">
      <w:pPr>
        <w:pStyle w:val="ListParagraph"/>
        <w:widowControl/>
        <w:numPr>
          <w:ilvl w:val="0"/>
          <w:numId w:val="15"/>
        </w:numPr>
        <w:spacing w:before="100" w:beforeAutospacing="1" w:after="100" w:afterAutospacing="1"/>
        <w:jc w:val="both"/>
        <w:rPr>
          <w:rFonts w:ascii="Arial" w:hAnsi="Arial" w:cs="Arial"/>
          <w:szCs w:val="24"/>
        </w:rPr>
      </w:pPr>
      <w:r>
        <w:rPr>
          <w:rFonts w:ascii="Arial" w:hAnsi="Arial" w:cs="Arial"/>
          <w:szCs w:val="24"/>
        </w:rPr>
        <w:t>P</w:t>
      </w:r>
      <w:r w:rsidRPr="00074B65">
        <w:rPr>
          <w:rFonts w:ascii="Arial" w:hAnsi="Arial" w:cs="Arial"/>
          <w:szCs w:val="24"/>
        </w:rPr>
        <w:t>rior written permission from the authorities</w:t>
      </w:r>
      <w:r>
        <w:rPr>
          <w:rFonts w:ascii="Arial" w:hAnsi="Arial" w:cs="Arial"/>
          <w:szCs w:val="24"/>
        </w:rPr>
        <w:t xml:space="preserve"> is required to </w:t>
      </w:r>
      <w:r w:rsidR="00A9082F" w:rsidRPr="00074B65">
        <w:rPr>
          <w:rFonts w:ascii="Arial" w:hAnsi="Arial" w:cs="Arial"/>
          <w:szCs w:val="24"/>
        </w:rPr>
        <w:t>arrange any program, picnic, musical con</w:t>
      </w:r>
      <w:r>
        <w:rPr>
          <w:rFonts w:ascii="Arial" w:hAnsi="Arial" w:cs="Arial"/>
          <w:szCs w:val="24"/>
        </w:rPr>
        <w:t xml:space="preserve">cert or sports activities etc. within and outside of the University premises. In this regard, if granted, consent will be forwarded from </w:t>
      </w:r>
      <w:proofErr w:type="spellStart"/>
      <w:r w:rsidR="00A25622">
        <w:rPr>
          <w:rFonts w:ascii="Arial" w:hAnsi="Arial" w:cs="Arial"/>
          <w:szCs w:val="24"/>
        </w:rPr>
        <w:t>HoD</w:t>
      </w:r>
      <w:proofErr w:type="spellEnd"/>
      <w:r w:rsidR="00A25622">
        <w:rPr>
          <w:rFonts w:ascii="Arial" w:hAnsi="Arial" w:cs="Arial"/>
          <w:szCs w:val="24"/>
        </w:rPr>
        <w:t>/ Principal</w:t>
      </w:r>
      <w:r>
        <w:rPr>
          <w:rFonts w:ascii="Arial" w:hAnsi="Arial" w:cs="Arial"/>
          <w:szCs w:val="24"/>
        </w:rPr>
        <w:t>/ Director to be notified to the Registrar and the concerned Department/ Institute/ school or College will make any arrangements of the outside program/activity, including any appropriate transport and chaperone/supervision from the University. For any external event/ program, 1-2 university officials may be included, upon the discretion of the Principal, for chaperone/supervision purposes, depending on the number of students allowed to participate in the program</w:t>
      </w:r>
      <w:r w:rsidR="00A9082F" w:rsidRPr="00074B65">
        <w:rPr>
          <w:rFonts w:ascii="Arial" w:hAnsi="Arial" w:cs="Arial"/>
          <w:szCs w:val="24"/>
        </w:rPr>
        <w:t>.</w:t>
      </w:r>
    </w:p>
    <w:p w14:paraId="0348162B" w14:textId="75E2EFA4" w:rsidR="00A9082F" w:rsidRPr="00074B65" w:rsidRDefault="00A9082F" w:rsidP="00CB0203">
      <w:pPr>
        <w:pStyle w:val="ListParagraph"/>
        <w:widowControl/>
        <w:numPr>
          <w:ilvl w:val="0"/>
          <w:numId w:val="15"/>
        </w:numPr>
        <w:spacing w:before="100" w:beforeAutospacing="1" w:after="100" w:afterAutospacing="1"/>
        <w:jc w:val="both"/>
        <w:rPr>
          <w:rFonts w:ascii="Arial" w:hAnsi="Arial" w:cs="Arial"/>
          <w:szCs w:val="24"/>
        </w:rPr>
      </w:pPr>
      <w:r w:rsidRPr="00074B65">
        <w:rPr>
          <w:rFonts w:ascii="Arial" w:hAnsi="Arial" w:cs="Arial"/>
          <w:szCs w:val="24"/>
        </w:rPr>
        <w:t>No student or group of students is allowed to collect money</w:t>
      </w:r>
      <w:r w:rsidR="00A25622">
        <w:rPr>
          <w:rFonts w:ascii="Arial" w:hAnsi="Arial" w:cs="Arial"/>
          <w:szCs w:val="24"/>
        </w:rPr>
        <w:t>/funds, unsanctioned or sanctioned</w:t>
      </w:r>
      <w:r w:rsidR="00C7236E">
        <w:rPr>
          <w:rFonts w:ascii="Arial" w:hAnsi="Arial" w:cs="Arial"/>
          <w:szCs w:val="24"/>
        </w:rPr>
        <w:t xml:space="preserve"> within the University for any purpose, unless sanctioned by the Competent Authority. </w:t>
      </w:r>
    </w:p>
    <w:p w14:paraId="00EF6A04" w14:textId="010DBEFB" w:rsidR="00A9082F" w:rsidRPr="00074B65" w:rsidRDefault="00A9082F" w:rsidP="00CB0203">
      <w:pPr>
        <w:pStyle w:val="ListParagraph"/>
        <w:widowControl/>
        <w:numPr>
          <w:ilvl w:val="0"/>
          <w:numId w:val="15"/>
        </w:numPr>
        <w:spacing w:before="100" w:beforeAutospacing="1" w:after="100" w:afterAutospacing="1"/>
        <w:jc w:val="both"/>
        <w:rPr>
          <w:rFonts w:ascii="Arial" w:hAnsi="Arial" w:cs="Arial"/>
          <w:szCs w:val="24"/>
        </w:rPr>
      </w:pPr>
      <w:r w:rsidRPr="00074B65">
        <w:rPr>
          <w:rFonts w:ascii="Arial" w:hAnsi="Arial" w:cs="Arial"/>
          <w:szCs w:val="24"/>
        </w:rPr>
        <w:t xml:space="preserve">If any student wants to publish his/her scientific or literary article, he/she must get the draft approved by the </w:t>
      </w:r>
      <w:r w:rsidR="00C7236E">
        <w:rPr>
          <w:rFonts w:ascii="Arial" w:hAnsi="Arial" w:cs="Arial"/>
          <w:szCs w:val="24"/>
        </w:rPr>
        <w:t>Principal/Director, along with the research department Head/ or any appropriate authority</w:t>
      </w:r>
      <w:r w:rsidRPr="00074B65">
        <w:rPr>
          <w:rFonts w:ascii="Arial" w:hAnsi="Arial" w:cs="Arial"/>
          <w:szCs w:val="24"/>
        </w:rPr>
        <w:t>. They are also required to submit the copy of the final artic</w:t>
      </w:r>
      <w:r w:rsidR="00C7236E">
        <w:rPr>
          <w:rFonts w:ascii="Arial" w:hAnsi="Arial" w:cs="Arial"/>
          <w:szCs w:val="24"/>
        </w:rPr>
        <w:t>le /</w:t>
      </w:r>
      <w:r w:rsidRPr="00074B65">
        <w:rPr>
          <w:rFonts w:ascii="Arial" w:hAnsi="Arial" w:cs="Arial"/>
          <w:szCs w:val="24"/>
        </w:rPr>
        <w:t xml:space="preserve">paper (to be published) </w:t>
      </w:r>
      <w:r w:rsidR="00C7236E">
        <w:rPr>
          <w:rFonts w:ascii="Arial" w:hAnsi="Arial" w:cs="Arial"/>
          <w:szCs w:val="24"/>
        </w:rPr>
        <w:t xml:space="preserve">to the Office of Research Innovation, and Commercialization- DUHS, </w:t>
      </w:r>
      <w:r w:rsidRPr="00074B65">
        <w:rPr>
          <w:rFonts w:ascii="Arial" w:hAnsi="Arial" w:cs="Arial"/>
          <w:szCs w:val="24"/>
        </w:rPr>
        <w:t>for record purposes to the University.</w:t>
      </w:r>
    </w:p>
    <w:p w14:paraId="7BC2CA6E" w14:textId="03407A8B" w:rsidR="00A9082F" w:rsidRPr="00C7236E" w:rsidRDefault="00A9082F" w:rsidP="00CB0203">
      <w:pPr>
        <w:pStyle w:val="ListParagraph"/>
        <w:widowControl/>
        <w:numPr>
          <w:ilvl w:val="0"/>
          <w:numId w:val="15"/>
        </w:numPr>
        <w:spacing w:before="100" w:beforeAutospacing="1" w:after="100" w:afterAutospacing="1"/>
        <w:jc w:val="both"/>
        <w:rPr>
          <w:rFonts w:ascii="Arial" w:hAnsi="Arial" w:cs="Arial"/>
          <w:szCs w:val="24"/>
          <w:highlight w:val="yellow"/>
        </w:rPr>
      </w:pPr>
      <w:r w:rsidRPr="00C7236E">
        <w:rPr>
          <w:rFonts w:ascii="Arial" w:hAnsi="Arial" w:cs="Arial"/>
          <w:szCs w:val="24"/>
          <w:highlight w:val="yellow"/>
        </w:rPr>
        <w:t>Students will not be allowed to address the media or th</w:t>
      </w:r>
      <w:r w:rsidR="00A25622" w:rsidRPr="00C7236E">
        <w:rPr>
          <w:rFonts w:ascii="Arial" w:hAnsi="Arial" w:cs="Arial"/>
          <w:szCs w:val="24"/>
          <w:highlight w:val="yellow"/>
        </w:rPr>
        <w:t xml:space="preserve">e </w:t>
      </w:r>
      <w:r w:rsidR="00C7236E" w:rsidRPr="00C7236E">
        <w:rPr>
          <w:rFonts w:ascii="Arial" w:hAnsi="Arial" w:cs="Arial"/>
          <w:szCs w:val="24"/>
          <w:highlight w:val="yellow"/>
        </w:rPr>
        <w:t xml:space="preserve">national press on any subject, political or otherwise.  </w:t>
      </w:r>
    </w:p>
    <w:p w14:paraId="059FF5D8" w14:textId="0E2F6FD4" w:rsidR="00A9082F" w:rsidRPr="00074B65" w:rsidRDefault="00A9082F" w:rsidP="00CB0203">
      <w:pPr>
        <w:pStyle w:val="ListParagraph"/>
        <w:widowControl/>
        <w:numPr>
          <w:ilvl w:val="0"/>
          <w:numId w:val="15"/>
        </w:numPr>
        <w:spacing w:before="100" w:beforeAutospacing="1" w:after="100" w:afterAutospacing="1"/>
        <w:jc w:val="both"/>
        <w:rPr>
          <w:rFonts w:ascii="Arial" w:hAnsi="Arial" w:cs="Arial"/>
          <w:szCs w:val="24"/>
        </w:rPr>
      </w:pPr>
      <w:r w:rsidRPr="00074B65">
        <w:rPr>
          <w:rFonts w:ascii="Arial" w:hAnsi="Arial" w:cs="Arial"/>
          <w:szCs w:val="24"/>
        </w:rPr>
        <w:t>Smoking, pan chewing, littering,</w:t>
      </w:r>
      <w:r w:rsidR="00C7236E">
        <w:rPr>
          <w:rFonts w:ascii="Arial" w:hAnsi="Arial" w:cs="Arial"/>
          <w:szCs w:val="24"/>
        </w:rPr>
        <w:t xml:space="preserve"> spitting and other activities is strictly </w:t>
      </w:r>
      <w:r w:rsidRPr="00074B65">
        <w:rPr>
          <w:rFonts w:ascii="Arial" w:hAnsi="Arial" w:cs="Arial"/>
          <w:szCs w:val="24"/>
        </w:rPr>
        <w:t>prohibited in the classroom</w:t>
      </w:r>
      <w:r w:rsidR="00C7236E">
        <w:rPr>
          <w:rFonts w:ascii="Arial" w:hAnsi="Arial" w:cs="Arial"/>
          <w:szCs w:val="24"/>
        </w:rPr>
        <w:t>s</w:t>
      </w:r>
      <w:r w:rsidRPr="00074B65">
        <w:rPr>
          <w:rFonts w:ascii="Arial" w:hAnsi="Arial" w:cs="Arial"/>
          <w:szCs w:val="24"/>
        </w:rPr>
        <w:t xml:space="preserve"> laboratories, seminar / tutorial rooms, library </w:t>
      </w:r>
      <w:r w:rsidR="00C7236E">
        <w:rPr>
          <w:rFonts w:ascii="Arial" w:hAnsi="Arial" w:cs="Arial"/>
          <w:szCs w:val="24"/>
        </w:rPr>
        <w:t xml:space="preserve">or any other premises, </w:t>
      </w:r>
      <w:r w:rsidRPr="00074B65">
        <w:rPr>
          <w:rFonts w:ascii="Arial" w:hAnsi="Arial" w:cs="Arial"/>
          <w:szCs w:val="24"/>
        </w:rPr>
        <w:t xml:space="preserve">during and after college hours and wards during clinical postings. </w:t>
      </w:r>
    </w:p>
    <w:p w14:paraId="30420860" w14:textId="0798F5D7" w:rsidR="00A9082F" w:rsidRPr="00074B65" w:rsidRDefault="00A9082F" w:rsidP="00CB0203">
      <w:pPr>
        <w:pStyle w:val="ListParagraph"/>
        <w:widowControl/>
        <w:numPr>
          <w:ilvl w:val="0"/>
          <w:numId w:val="15"/>
        </w:numPr>
        <w:spacing w:before="100" w:beforeAutospacing="1" w:after="100" w:afterAutospacing="1"/>
        <w:jc w:val="both"/>
        <w:rPr>
          <w:rFonts w:ascii="Arial" w:hAnsi="Arial" w:cs="Arial"/>
          <w:szCs w:val="24"/>
        </w:rPr>
      </w:pPr>
      <w:r w:rsidRPr="00074B65">
        <w:rPr>
          <w:rFonts w:ascii="Arial" w:hAnsi="Arial" w:cs="Arial"/>
          <w:szCs w:val="24"/>
        </w:rPr>
        <w:t xml:space="preserve">Willful, damage to either public or personal property </w:t>
      </w:r>
      <w:r w:rsidR="00C7236E">
        <w:rPr>
          <w:rFonts w:ascii="Arial" w:hAnsi="Arial" w:cs="Arial"/>
          <w:szCs w:val="24"/>
        </w:rPr>
        <w:t>of</w:t>
      </w:r>
      <w:r w:rsidRPr="00074B65">
        <w:rPr>
          <w:rFonts w:ascii="Arial" w:hAnsi="Arial" w:cs="Arial"/>
          <w:szCs w:val="24"/>
        </w:rPr>
        <w:t xml:space="preserve"> the University and / or its constituent college / institu</w:t>
      </w:r>
      <w:r w:rsidR="00C7236E">
        <w:rPr>
          <w:rFonts w:ascii="Arial" w:hAnsi="Arial" w:cs="Arial"/>
          <w:szCs w:val="24"/>
        </w:rPr>
        <w:t xml:space="preserve">te / schools, Department </w:t>
      </w:r>
      <w:r w:rsidRPr="00074B65">
        <w:rPr>
          <w:rFonts w:ascii="Arial" w:hAnsi="Arial" w:cs="Arial"/>
          <w:szCs w:val="24"/>
        </w:rPr>
        <w:t xml:space="preserve">by a student or a group of students is </w:t>
      </w:r>
      <w:r w:rsidR="00C7236E">
        <w:rPr>
          <w:rFonts w:ascii="Arial" w:hAnsi="Arial" w:cs="Arial"/>
          <w:szCs w:val="24"/>
        </w:rPr>
        <w:t>prohibited and</w:t>
      </w:r>
      <w:r w:rsidRPr="00074B65">
        <w:rPr>
          <w:rFonts w:ascii="Arial" w:hAnsi="Arial" w:cs="Arial"/>
          <w:szCs w:val="24"/>
        </w:rPr>
        <w:t xml:space="preserve"> would be liable to penalties as seve</w:t>
      </w:r>
      <w:r w:rsidR="00C7236E">
        <w:rPr>
          <w:rFonts w:ascii="Arial" w:hAnsi="Arial" w:cs="Arial"/>
          <w:szCs w:val="24"/>
        </w:rPr>
        <w:t>re as expulsion and rustication, along with payment to repair damages.</w:t>
      </w:r>
    </w:p>
    <w:p w14:paraId="704820D1" w14:textId="548AE3F1" w:rsidR="00A9082F" w:rsidRPr="00074B65" w:rsidRDefault="00A9082F" w:rsidP="00CB0203">
      <w:pPr>
        <w:pStyle w:val="ListParagraph"/>
        <w:widowControl/>
        <w:numPr>
          <w:ilvl w:val="0"/>
          <w:numId w:val="15"/>
        </w:numPr>
        <w:spacing w:before="100" w:beforeAutospacing="1" w:after="100" w:afterAutospacing="1"/>
        <w:jc w:val="both"/>
        <w:rPr>
          <w:rFonts w:ascii="Arial" w:hAnsi="Arial" w:cs="Arial"/>
          <w:szCs w:val="24"/>
        </w:rPr>
      </w:pPr>
      <w:r w:rsidRPr="00074B65">
        <w:rPr>
          <w:rFonts w:ascii="Arial" w:hAnsi="Arial" w:cs="Arial"/>
          <w:szCs w:val="24"/>
        </w:rPr>
        <w:t xml:space="preserve">Use of loud speakers / amplifiers, megaphone is prohibited </w:t>
      </w:r>
      <w:r w:rsidR="00C7236E">
        <w:rPr>
          <w:rFonts w:ascii="Arial" w:hAnsi="Arial" w:cs="Arial"/>
          <w:szCs w:val="24"/>
        </w:rPr>
        <w:t>with</w:t>
      </w:r>
      <w:r w:rsidRPr="00074B65">
        <w:rPr>
          <w:rFonts w:ascii="Arial" w:hAnsi="Arial" w:cs="Arial"/>
          <w:szCs w:val="24"/>
        </w:rPr>
        <w:t>in</w:t>
      </w:r>
      <w:r w:rsidR="00C7236E">
        <w:rPr>
          <w:rFonts w:ascii="Arial" w:hAnsi="Arial" w:cs="Arial"/>
          <w:szCs w:val="24"/>
        </w:rPr>
        <w:t xml:space="preserve"> and </w:t>
      </w:r>
      <w:r w:rsidR="00C20E07">
        <w:rPr>
          <w:rFonts w:ascii="Arial" w:hAnsi="Arial" w:cs="Arial"/>
          <w:szCs w:val="24"/>
        </w:rPr>
        <w:t>close by</w:t>
      </w:r>
      <w:r w:rsidR="00C7236E">
        <w:rPr>
          <w:rFonts w:ascii="Arial" w:hAnsi="Arial" w:cs="Arial"/>
          <w:szCs w:val="24"/>
        </w:rPr>
        <w:t xml:space="preserve"> to</w:t>
      </w:r>
      <w:r w:rsidRPr="00074B65">
        <w:rPr>
          <w:rFonts w:ascii="Arial" w:hAnsi="Arial" w:cs="Arial"/>
          <w:szCs w:val="24"/>
        </w:rPr>
        <w:t xml:space="preserve"> the premises of the University</w:t>
      </w:r>
      <w:r w:rsidR="00C7236E">
        <w:rPr>
          <w:rFonts w:ascii="Arial" w:hAnsi="Arial" w:cs="Arial"/>
          <w:szCs w:val="24"/>
        </w:rPr>
        <w:t>, its departments and especially nearby to any teaching or affiliated hospital areas</w:t>
      </w:r>
      <w:r w:rsidRPr="00074B65">
        <w:rPr>
          <w:rFonts w:ascii="Arial" w:hAnsi="Arial" w:cs="Arial"/>
          <w:szCs w:val="24"/>
        </w:rPr>
        <w:t xml:space="preserve">. </w:t>
      </w:r>
    </w:p>
    <w:p w14:paraId="1A1FD8E1" w14:textId="0694FF6E" w:rsidR="00A9082F" w:rsidRDefault="00A9082F" w:rsidP="00CB0203">
      <w:pPr>
        <w:pStyle w:val="ListParagraph"/>
        <w:widowControl/>
        <w:numPr>
          <w:ilvl w:val="0"/>
          <w:numId w:val="15"/>
        </w:numPr>
        <w:spacing w:before="100" w:beforeAutospacing="1" w:after="100" w:afterAutospacing="1"/>
        <w:jc w:val="both"/>
        <w:rPr>
          <w:rFonts w:ascii="Arial" w:hAnsi="Arial" w:cs="Arial"/>
          <w:szCs w:val="24"/>
        </w:rPr>
      </w:pPr>
      <w:r w:rsidRPr="00074B65">
        <w:rPr>
          <w:rFonts w:ascii="Arial" w:hAnsi="Arial" w:cs="Arial"/>
          <w:szCs w:val="24"/>
        </w:rPr>
        <w:t>No student will be allowed to park his / her car inside the premises of the college / University</w:t>
      </w:r>
      <w:r w:rsidR="00C20E07">
        <w:rPr>
          <w:rFonts w:ascii="Arial" w:hAnsi="Arial" w:cs="Arial"/>
          <w:szCs w:val="24"/>
        </w:rPr>
        <w:t>,</w:t>
      </w:r>
      <w:r w:rsidRPr="00074B65">
        <w:rPr>
          <w:rFonts w:ascii="Arial" w:hAnsi="Arial" w:cs="Arial"/>
          <w:szCs w:val="24"/>
        </w:rPr>
        <w:t xml:space="preserve"> unless specifically allowed by the competent authority</w:t>
      </w:r>
      <w:r w:rsidR="00A25622">
        <w:rPr>
          <w:rFonts w:ascii="Arial" w:hAnsi="Arial" w:cs="Arial"/>
          <w:szCs w:val="24"/>
        </w:rPr>
        <w:t xml:space="preserve"> or the Principals or Resident Directors of the campuses</w:t>
      </w:r>
      <w:r w:rsidR="00C20E07" w:rsidRPr="00FA3F8B">
        <w:rPr>
          <w:rFonts w:ascii="Arial" w:hAnsi="Arial" w:cs="Arial"/>
          <w:szCs w:val="24"/>
          <w:highlight w:val="yellow"/>
        </w:rPr>
        <w:t>. The students, if allowed, are to park with their own liability regarding vehicle safety.</w:t>
      </w:r>
      <w:r w:rsidR="00C20E07">
        <w:rPr>
          <w:rFonts w:ascii="Arial" w:hAnsi="Arial" w:cs="Arial"/>
          <w:szCs w:val="24"/>
        </w:rPr>
        <w:t xml:space="preserve">  </w:t>
      </w:r>
    </w:p>
    <w:p w14:paraId="6F57677E" w14:textId="77777777" w:rsidR="00C20E07" w:rsidRDefault="00C20E07" w:rsidP="00C20E07">
      <w:pPr>
        <w:widowControl/>
        <w:spacing w:before="100" w:beforeAutospacing="1" w:after="100" w:afterAutospacing="1"/>
        <w:jc w:val="both"/>
        <w:rPr>
          <w:rFonts w:ascii="Arial" w:hAnsi="Arial" w:cs="Arial"/>
          <w:szCs w:val="24"/>
        </w:rPr>
      </w:pPr>
    </w:p>
    <w:p w14:paraId="11B130DC" w14:textId="77777777" w:rsidR="00101564" w:rsidRPr="00074B65" w:rsidRDefault="00101564" w:rsidP="00101564">
      <w:pPr>
        <w:pStyle w:val="ListParagraph"/>
        <w:widowControl/>
        <w:spacing w:before="100" w:beforeAutospacing="1" w:after="100" w:afterAutospacing="1"/>
        <w:jc w:val="both"/>
        <w:rPr>
          <w:rFonts w:ascii="Arial" w:hAnsi="Arial" w:cs="Arial"/>
          <w:szCs w:val="24"/>
        </w:rPr>
      </w:pPr>
    </w:p>
    <w:p w14:paraId="0F9F6060" w14:textId="7B3AF3CC" w:rsidR="00A9082F" w:rsidRPr="00C20E07" w:rsidRDefault="00A9082F" w:rsidP="00A9082F">
      <w:pPr>
        <w:pStyle w:val="ListParagraph"/>
        <w:numPr>
          <w:ilvl w:val="1"/>
          <w:numId w:val="15"/>
        </w:numPr>
        <w:jc w:val="both"/>
        <w:rPr>
          <w:rFonts w:ascii="Arial" w:hAnsi="Arial" w:cs="Arial"/>
          <w:szCs w:val="24"/>
        </w:rPr>
      </w:pPr>
      <w:r w:rsidRPr="00C20E07">
        <w:rPr>
          <w:rFonts w:ascii="Arial" w:hAnsi="Arial" w:cs="Arial"/>
          <w:b/>
          <w:szCs w:val="24"/>
        </w:rPr>
        <w:t>Suspension</w:t>
      </w:r>
      <w:r w:rsidR="00A25622" w:rsidRPr="00C20E07">
        <w:rPr>
          <w:rFonts w:cs="Arial"/>
          <w:b/>
          <w:szCs w:val="24"/>
        </w:rPr>
        <w:t>:</w:t>
      </w:r>
      <w:r w:rsidR="00C20E07">
        <w:rPr>
          <w:rFonts w:cs="Arial"/>
          <w:b/>
          <w:szCs w:val="24"/>
        </w:rPr>
        <w:t xml:space="preserve">  </w:t>
      </w:r>
      <w:r w:rsidRPr="00C20E07">
        <w:rPr>
          <w:rFonts w:ascii="Arial" w:hAnsi="Arial" w:cs="Arial"/>
          <w:szCs w:val="24"/>
        </w:rPr>
        <w:t>A student shall be liable for suspension up to six months if he/she commits any of the following act:-</w:t>
      </w:r>
    </w:p>
    <w:p w14:paraId="044FE042" w14:textId="5CA12606" w:rsidR="00A9082F" w:rsidRDefault="00A9082F" w:rsidP="00CB0203">
      <w:pPr>
        <w:pStyle w:val="ListParagraph"/>
        <w:widowControl/>
        <w:numPr>
          <w:ilvl w:val="2"/>
          <w:numId w:val="15"/>
        </w:numPr>
        <w:spacing w:before="100" w:beforeAutospacing="1" w:after="100" w:afterAutospacing="1"/>
        <w:ind w:left="360"/>
        <w:jc w:val="both"/>
        <w:rPr>
          <w:rFonts w:ascii="Arial" w:hAnsi="Arial" w:cs="Arial"/>
          <w:szCs w:val="24"/>
        </w:rPr>
      </w:pPr>
      <w:r w:rsidRPr="00A25622">
        <w:rPr>
          <w:rFonts w:ascii="Arial" w:hAnsi="Arial" w:cs="Arial"/>
          <w:szCs w:val="24"/>
        </w:rPr>
        <w:t>Misbehaves or quarrels</w:t>
      </w:r>
      <w:r w:rsidR="00A25622" w:rsidRPr="00A25622">
        <w:rPr>
          <w:rFonts w:ascii="Arial" w:hAnsi="Arial" w:cs="Arial"/>
          <w:szCs w:val="24"/>
        </w:rPr>
        <w:t>, including physical violence,</w:t>
      </w:r>
      <w:r w:rsidRPr="00A25622">
        <w:rPr>
          <w:rFonts w:ascii="Arial" w:hAnsi="Arial" w:cs="Arial"/>
          <w:szCs w:val="24"/>
        </w:rPr>
        <w:t xml:space="preserve"> with any</w:t>
      </w:r>
      <w:r w:rsidR="00A25622" w:rsidRPr="00A25622">
        <w:rPr>
          <w:rFonts w:ascii="Arial" w:hAnsi="Arial" w:cs="Arial"/>
          <w:szCs w:val="24"/>
        </w:rPr>
        <w:t xml:space="preserve"> teacher or member of the staff, u</w:t>
      </w:r>
      <w:r w:rsidRPr="00A25622">
        <w:rPr>
          <w:rFonts w:ascii="Arial" w:hAnsi="Arial" w:cs="Arial"/>
          <w:szCs w:val="24"/>
        </w:rPr>
        <w:t>ses unbecomi</w:t>
      </w:r>
      <w:r w:rsidR="00A25622" w:rsidRPr="00A25622">
        <w:rPr>
          <w:rFonts w:ascii="Arial" w:hAnsi="Arial" w:cs="Arial"/>
          <w:szCs w:val="24"/>
        </w:rPr>
        <w:t xml:space="preserve">ng, indecent or filthy language, </w:t>
      </w:r>
      <w:r w:rsidRPr="00A25622">
        <w:rPr>
          <w:rFonts w:ascii="Arial" w:hAnsi="Arial" w:cs="Arial"/>
          <w:szCs w:val="24"/>
        </w:rPr>
        <w:t>Incites other students to violence.</w:t>
      </w:r>
      <w:r w:rsidR="00A25622" w:rsidRPr="00A25622">
        <w:rPr>
          <w:rFonts w:ascii="Arial" w:hAnsi="Arial" w:cs="Arial"/>
          <w:szCs w:val="24"/>
        </w:rPr>
        <w:t>, s</w:t>
      </w:r>
      <w:r w:rsidRPr="00A25622">
        <w:rPr>
          <w:rFonts w:ascii="Arial" w:hAnsi="Arial" w:cs="Arial"/>
          <w:szCs w:val="24"/>
        </w:rPr>
        <w:t>houts, abuses, quarrels</w:t>
      </w:r>
      <w:r w:rsidR="00A25622" w:rsidRPr="00A25622">
        <w:rPr>
          <w:rFonts w:ascii="Arial" w:hAnsi="Arial" w:cs="Arial"/>
          <w:szCs w:val="24"/>
        </w:rPr>
        <w:t xml:space="preserve"> or fights with fellow students, riots or r</w:t>
      </w:r>
      <w:r w:rsidRPr="00A25622">
        <w:rPr>
          <w:rFonts w:ascii="Arial" w:hAnsi="Arial" w:cs="Arial"/>
          <w:szCs w:val="24"/>
        </w:rPr>
        <w:t>aises slogans to hurt oth</w:t>
      </w:r>
      <w:r w:rsidR="00A25622" w:rsidRPr="00A25622">
        <w:rPr>
          <w:rFonts w:ascii="Arial" w:hAnsi="Arial" w:cs="Arial"/>
          <w:szCs w:val="24"/>
        </w:rPr>
        <w:t xml:space="preserve">ers, politically or religiously, </w:t>
      </w:r>
      <w:r w:rsidRPr="00A25622">
        <w:rPr>
          <w:rFonts w:ascii="Arial" w:hAnsi="Arial" w:cs="Arial"/>
          <w:szCs w:val="24"/>
        </w:rPr>
        <w:t>Interferes with the administration, including the mode</w:t>
      </w:r>
      <w:r w:rsidR="00A25622" w:rsidRPr="00A25622">
        <w:rPr>
          <w:rFonts w:ascii="Arial" w:hAnsi="Arial" w:cs="Arial"/>
          <w:szCs w:val="24"/>
        </w:rPr>
        <w:t xml:space="preserve"> or schedule of the examination, </w:t>
      </w:r>
      <w:r w:rsidR="00A25622">
        <w:rPr>
          <w:rFonts w:ascii="Arial" w:hAnsi="Arial" w:cs="Arial"/>
          <w:szCs w:val="24"/>
        </w:rPr>
        <w:t>indulges in acts of immorality, including r</w:t>
      </w:r>
      <w:r w:rsidRPr="00A25622">
        <w:rPr>
          <w:rFonts w:ascii="Arial" w:hAnsi="Arial" w:cs="Arial"/>
          <w:szCs w:val="24"/>
        </w:rPr>
        <w:t xml:space="preserve">emains absent continuously for more than </w:t>
      </w:r>
      <w:r w:rsidR="00FA3F8B">
        <w:rPr>
          <w:rFonts w:ascii="Arial" w:hAnsi="Arial" w:cs="Arial"/>
          <w:szCs w:val="24"/>
        </w:rPr>
        <w:t xml:space="preserve">a prescribed period of </w:t>
      </w:r>
      <w:proofErr w:type="spellStart"/>
      <w:r w:rsidR="00FA3F8B">
        <w:rPr>
          <w:rFonts w:ascii="Arial" w:hAnsi="Arial" w:cs="Arial"/>
          <w:szCs w:val="24"/>
        </w:rPr>
        <w:t>time,</w:t>
      </w:r>
      <w:r w:rsidR="00A25622">
        <w:rPr>
          <w:rFonts w:ascii="Arial" w:hAnsi="Arial" w:cs="Arial"/>
          <w:szCs w:val="24"/>
        </w:rPr>
        <w:t>without</w:t>
      </w:r>
      <w:proofErr w:type="spellEnd"/>
      <w:r w:rsidR="00A25622">
        <w:rPr>
          <w:rFonts w:ascii="Arial" w:hAnsi="Arial" w:cs="Arial"/>
          <w:szCs w:val="24"/>
        </w:rPr>
        <w:t xml:space="preserve"> prior permission or notice.</w:t>
      </w:r>
    </w:p>
    <w:p w14:paraId="73D9F204" w14:textId="689B844F" w:rsidR="00F342C7" w:rsidRPr="00CB0203" w:rsidRDefault="00F342C7" w:rsidP="00F342C7">
      <w:pPr>
        <w:pStyle w:val="ListParagraph"/>
        <w:widowControl/>
        <w:numPr>
          <w:ilvl w:val="2"/>
          <w:numId w:val="15"/>
        </w:numPr>
        <w:spacing w:before="100" w:beforeAutospacing="1" w:after="100" w:afterAutospacing="1"/>
        <w:ind w:left="360"/>
        <w:jc w:val="both"/>
        <w:rPr>
          <w:rFonts w:ascii="Arial" w:hAnsi="Arial" w:cs="Arial"/>
          <w:szCs w:val="24"/>
        </w:rPr>
      </w:pPr>
      <w:r w:rsidRPr="00CB0203">
        <w:rPr>
          <w:rFonts w:ascii="Arial" w:hAnsi="Arial" w:cs="Arial"/>
          <w:szCs w:val="24"/>
        </w:rPr>
        <w:t>Must avoid using social media against any student / group of student</w:t>
      </w:r>
      <w:r>
        <w:rPr>
          <w:rFonts w:ascii="Arial" w:hAnsi="Arial" w:cs="Arial"/>
          <w:szCs w:val="24"/>
        </w:rPr>
        <w:t>s in order to malign them or to spread false gossip/rumors that may be classified as bullying.</w:t>
      </w:r>
      <w:r w:rsidRPr="00CB0203">
        <w:rPr>
          <w:rFonts w:ascii="Arial" w:hAnsi="Arial" w:cs="Arial"/>
          <w:szCs w:val="24"/>
        </w:rPr>
        <w:t xml:space="preserve"> </w:t>
      </w:r>
      <w:r w:rsidR="0084762F">
        <w:rPr>
          <w:rFonts w:ascii="Arial" w:hAnsi="Arial" w:cs="Arial"/>
          <w:szCs w:val="24"/>
        </w:rPr>
        <w:t>Bullying is classified as h</w:t>
      </w:r>
      <w:r w:rsidRPr="00F342C7">
        <w:rPr>
          <w:rFonts w:ascii="Arial" w:hAnsi="Arial" w:cs="Arial"/>
          <w:szCs w:val="24"/>
        </w:rPr>
        <w:t xml:space="preserve">ostile intent, </w:t>
      </w:r>
      <w:r w:rsidR="0084762F">
        <w:rPr>
          <w:rFonts w:ascii="Arial" w:hAnsi="Arial" w:cs="Arial"/>
          <w:szCs w:val="24"/>
        </w:rPr>
        <w:t xml:space="preserve">with </w:t>
      </w:r>
      <w:r w:rsidRPr="00F342C7">
        <w:rPr>
          <w:rFonts w:ascii="Arial" w:hAnsi="Arial" w:cs="Arial"/>
          <w:szCs w:val="24"/>
        </w:rPr>
        <w:t>imbalance of power, repetition, distress, and provocation</w:t>
      </w:r>
      <w:r w:rsidR="0084762F">
        <w:rPr>
          <w:rFonts w:ascii="Arial" w:hAnsi="Arial" w:cs="Arial"/>
          <w:szCs w:val="24"/>
        </w:rPr>
        <w:t xml:space="preserve"> of the intended target, either through use of social media or otherwise</w:t>
      </w:r>
      <w:r w:rsidRPr="00F342C7">
        <w:rPr>
          <w:rFonts w:ascii="Arial" w:hAnsi="Arial" w:cs="Arial"/>
          <w:szCs w:val="24"/>
        </w:rPr>
        <w:t>.</w:t>
      </w:r>
    </w:p>
    <w:p w14:paraId="6F725F19" w14:textId="77777777" w:rsidR="00C4481B" w:rsidRPr="00A25622" w:rsidRDefault="00C4481B" w:rsidP="00DD2CD0">
      <w:pPr>
        <w:pStyle w:val="ListParagraph"/>
        <w:widowControl/>
        <w:spacing w:before="100" w:beforeAutospacing="1" w:after="100" w:afterAutospacing="1"/>
        <w:ind w:left="-1080"/>
        <w:jc w:val="both"/>
        <w:rPr>
          <w:rFonts w:ascii="Arial" w:hAnsi="Arial" w:cs="Arial"/>
          <w:szCs w:val="24"/>
        </w:rPr>
      </w:pPr>
    </w:p>
    <w:p w14:paraId="49FEB5DA" w14:textId="5DA41809" w:rsidR="00A9082F" w:rsidRPr="00C20E07" w:rsidRDefault="00C4481B" w:rsidP="00CB0203">
      <w:pPr>
        <w:pStyle w:val="ListParagraph"/>
        <w:widowControl/>
        <w:numPr>
          <w:ilvl w:val="2"/>
          <w:numId w:val="15"/>
        </w:numPr>
        <w:spacing w:before="100" w:beforeAutospacing="1" w:after="100" w:afterAutospacing="1"/>
        <w:ind w:left="360"/>
        <w:jc w:val="both"/>
        <w:rPr>
          <w:rFonts w:ascii="Arial" w:hAnsi="Arial" w:cs="Arial"/>
          <w:szCs w:val="24"/>
        </w:rPr>
      </w:pPr>
      <w:r w:rsidRPr="00C20E07">
        <w:rPr>
          <w:rFonts w:ascii="Arial" w:hAnsi="Arial" w:cs="Arial"/>
          <w:b/>
          <w:szCs w:val="24"/>
        </w:rPr>
        <w:t xml:space="preserve">Suspension </w:t>
      </w:r>
      <w:r w:rsidR="00C20E07">
        <w:rPr>
          <w:rFonts w:ascii="Arial" w:hAnsi="Arial" w:cs="Arial"/>
          <w:b/>
          <w:szCs w:val="24"/>
        </w:rPr>
        <w:t>and</w:t>
      </w:r>
      <w:r w:rsidRPr="00C20E07">
        <w:rPr>
          <w:rFonts w:ascii="Arial" w:hAnsi="Arial" w:cs="Arial"/>
          <w:b/>
          <w:szCs w:val="24"/>
        </w:rPr>
        <w:t xml:space="preserve"> Rustication</w:t>
      </w:r>
      <w:r w:rsidR="00CE0D71" w:rsidRPr="00C20E07">
        <w:rPr>
          <w:rFonts w:ascii="Arial" w:hAnsi="Arial" w:cs="Arial"/>
          <w:b/>
          <w:szCs w:val="24"/>
        </w:rPr>
        <w:t xml:space="preserve"> </w:t>
      </w:r>
      <w:r w:rsidR="00C20E07" w:rsidRPr="00C20E07">
        <w:rPr>
          <w:rFonts w:ascii="Arial" w:hAnsi="Arial" w:cs="Arial"/>
          <w:b/>
          <w:szCs w:val="24"/>
        </w:rPr>
        <w:t xml:space="preserve">of Student:  </w:t>
      </w:r>
      <w:r w:rsidR="00A9082F" w:rsidRPr="00C20E07">
        <w:rPr>
          <w:rFonts w:ascii="Arial" w:hAnsi="Arial" w:cs="Arial"/>
          <w:szCs w:val="24"/>
        </w:rPr>
        <w:t xml:space="preserve">A student may be </w:t>
      </w:r>
      <w:r w:rsidR="00EF3AF0">
        <w:rPr>
          <w:rFonts w:ascii="Arial" w:hAnsi="Arial" w:cs="Arial"/>
          <w:szCs w:val="24"/>
        </w:rPr>
        <w:t>suspended</w:t>
      </w:r>
      <w:r w:rsidR="00A9082F" w:rsidRPr="00C20E07">
        <w:rPr>
          <w:rFonts w:ascii="Arial" w:hAnsi="Arial" w:cs="Arial"/>
          <w:szCs w:val="24"/>
        </w:rPr>
        <w:t xml:space="preserve"> for a period of </w:t>
      </w:r>
      <w:r w:rsidR="00101564" w:rsidRPr="00C20E07">
        <w:rPr>
          <w:rFonts w:ascii="Arial" w:hAnsi="Arial" w:cs="Arial"/>
          <w:szCs w:val="24"/>
        </w:rPr>
        <w:t xml:space="preserve">1-3 </w:t>
      </w:r>
      <w:r w:rsidRPr="00C20E07">
        <w:rPr>
          <w:rFonts w:ascii="Arial" w:hAnsi="Arial" w:cs="Arial"/>
          <w:szCs w:val="24"/>
        </w:rPr>
        <w:t>years</w:t>
      </w:r>
      <w:r w:rsidR="00101564" w:rsidRPr="00C20E07">
        <w:rPr>
          <w:rFonts w:ascii="Arial" w:hAnsi="Arial" w:cs="Arial"/>
          <w:szCs w:val="24"/>
        </w:rPr>
        <w:t>,</w:t>
      </w:r>
      <w:r w:rsidRPr="00C20E07">
        <w:rPr>
          <w:rFonts w:ascii="Arial" w:hAnsi="Arial" w:cs="Arial"/>
          <w:szCs w:val="24"/>
        </w:rPr>
        <w:t xml:space="preserve"> to be determined by the Principal/Director </w:t>
      </w:r>
      <w:r w:rsidR="00EF3AF0">
        <w:rPr>
          <w:rFonts w:ascii="Arial" w:hAnsi="Arial" w:cs="Arial"/>
          <w:szCs w:val="24"/>
        </w:rPr>
        <w:t>and</w:t>
      </w:r>
      <w:r w:rsidRPr="00C20E07">
        <w:rPr>
          <w:rFonts w:ascii="Arial" w:hAnsi="Arial" w:cs="Arial"/>
          <w:szCs w:val="24"/>
        </w:rPr>
        <w:t xml:space="preserve"> the Competent Authority, </w:t>
      </w:r>
      <w:r w:rsidR="00A9082F" w:rsidRPr="00C20E07">
        <w:rPr>
          <w:rFonts w:ascii="Arial" w:hAnsi="Arial" w:cs="Arial"/>
          <w:szCs w:val="24"/>
        </w:rPr>
        <w:t>due to any of the following acts:-</w:t>
      </w:r>
    </w:p>
    <w:p w14:paraId="4B934FD9" w14:textId="159F4661" w:rsidR="00A9082F" w:rsidRPr="00074B65" w:rsidRDefault="00A9082F" w:rsidP="00CB0203">
      <w:pPr>
        <w:pStyle w:val="ListParagraph"/>
        <w:widowControl/>
        <w:numPr>
          <w:ilvl w:val="3"/>
          <w:numId w:val="15"/>
        </w:numPr>
        <w:spacing w:before="100" w:beforeAutospacing="1" w:after="100" w:afterAutospacing="1"/>
        <w:ind w:left="1080"/>
        <w:jc w:val="both"/>
        <w:rPr>
          <w:rFonts w:ascii="Arial" w:hAnsi="Arial" w:cs="Arial"/>
          <w:szCs w:val="24"/>
        </w:rPr>
      </w:pPr>
      <w:r w:rsidRPr="00074B65">
        <w:rPr>
          <w:rFonts w:ascii="Arial" w:hAnsi="Arial" w:cs="Arial"/>
          <w:szCs w:val="24"/>
        </w:rPr>
        <w:t>Taking forceful possession, making unauthorized use or damaging any property</w:t>
      </w:r>
      <w:r w:rsidR="00C4481B">
        <w:rPr>
          <w:rFonts w:ascii="Arial" w:hAnsi="Arial" w:cs="Arial"/>
          <w:szCs w:val="24"/>
        </w:rPr>
        <w:t xml:space="preserve"> of the University or its premises</w:t>
      </w:r>
      <w:r w:rsidRPr="00074B65">
        <w:rPr>
          <w:rFonts w:ascii="Arial" w:hAnsi="Arial" w:cs="Arial"/>
          <w:szCs w:val="24"/>
        </w:rPr>
        <w:t>.</w:t>
      </w:r>
    </w:p>
    <w:p w14:paraId="6D6B27FF" w14:textId="72820134" w:rsidR="00A9082F" w:rsidRPr="00074B65" w:rsidRDefault="00A9082F" w:rsidP="00CB0203">
      <w:pPr>
        <w:pStyle w:val="ListParagraph"/>
        <w:widowControl/>
        <w:numPr>
          <w:ilvl w:val="3"/>
          <w:numId w:val="15"/>
        </w:numPr>
        <w:spacing w:before="100" w:beforeAutospacing="1" w:after="100" w:afterAutospacing="1"/>
        <w:ind w:left="1080"/>
        <w:jc w:val="both"/>
        <w:rPr>
          <w:rFonts w:ascii="Arial" w:hAnsi="Arial" w:cs="Arial"/>
          <w:szCs w:val="24"/>
        </w:rPr>
      </w:pPr>
      <w:r w:rsidRPr="00074B65">
        <w:rPr>
          <w:rFonts w:ascii="Arial" w:hAnsi="Arial" w:cs="Arial"/>
          <w:szCs w:val="24"/>
        </w:rPr>
        <w:t xml:space="preserve">Involving </w:t>
      </w:r>
      <w:r w:rsidR="00CE0D71">
        <w:rPr>
          <w:rFonts w:ascii="Arial" w:hAnsi="Arial" w:cs="Arial"/>
          <w:szCs w:val="24"/>
        </w:rPr>
        <w:t>in</w:t>
      </w:r>
      <w:r w:rsidRPr="00074B65">
        <w:rPr>
          <w:rFonts w:ascii="Arial" w:hAnsi="Arial" w:cs="Arial"/>
          <w:szCs w:val="24"/>
        </w:rPr>
        <w:t xml:space="preserve"> any </w:t>
      </w:r>
      <w:r w:rsidR="00A25622" w:rsidRPr="00074B65">
        <w:rPr>
          <w:rFonts w:ascii="Arial" w:hAnsi="Arial" w:cs="Arial"/>
          <w:szCs w:val="24"/>
        </w:rPr>
        <w:t>agitation</w:t>
      </w:r>
      <w:r w:rsidR="00CE0D71">
        <w:rPr>
          <w:rFonts w:ascii="Arial" w:hAnsi="Arial" w:cs="Arial"/>
          <w:szCs w:val="24"/>
        </w:rPr>
        <w:t xml:space="preserve"> activity, including harassment, sexual harassment, </w:t>
      </w:r>
      <w:r w:rsidR="0085616A">
        <w:rPr>
          <w:rFonts w:ascii="Arial" w:hAnsi="Arial" w:cs="Arial"/>
          <w:szCs w:val="24"/>
        </w:rPr>
        <w:t>and stalking</w:t>
      </w:r>
      <w:r w:rsidR="00CE0D71">
        <w:rPr>
          <w:rFonts w:ascii="Arial" w:hAnsi="Arial" w:cs="Arial"/>
          <w:szCs w:val="24"/>
        </w:rPr>
        <w:t>, threatening or violent acts.</w:t>
      </w:r>
    </w:p>
    <w:p w14:paraId="42EA5E9E" w14:textId="77777777" w:rsidR="00A9082F" w:rsidRPr="00074B65" w:rsidRDefault="00A9082F" w:rsidP="00CB0203">
      <w:pPr>
        <w:pStyle w:val="ListParagraph"/>
        <w:widowControl/>
        <w:numPr>
          <w:ilvl w:val="3"/>
          <w:numId w:val="15"/>
        </w:numPr>
        <w:spacing w:before="100" w:beforeAutospacing="1" w:after="100" w:afterAutospacing="1"/>
        <w:ind w:left="1080"/>
        <w:jc w:val="both"/>
        <w:rPr>
          <w:rFonts w:ascii="Arial" w:hAnsi="Arial" w:cs="Arial"/>
          <w:szCs w:val="24"/>
        </w:rPr>
      </w:pPr>
      <w:r w:rsidRPr="00074B65">
        <w:rPr>
          <w:rFonts w:ascii="Arial" w:hAnsi="Arial" w:cs="Arial"/>
          <w:szCs w:val="24"/>
        </w:rPr>
        <w:t>Found indulging in activities, prejudicial and detrimental to the good order of the College.</w:t>
      </w:r>
    </w:p>
    <w:p w14:paraId="343CAC57" w14:textId="1FA7D3D8" w:rsidR="00A9082F" w:rsidRDefault="00A9082F" w:rsidP="00CB0203">
      <w:pPr>
        <w:pStyle w:val="ListParagraph"/>
        <w:widowControl/>
        <w:numPr>
          <w:ilvl w:val="3"/>
          <w:numId w:val="15"/>
        </w:numPr>
        <w:spacing w:before="100" w:beforeAutospacing="1" w:after="100" w:afterAutospacing="1"/>
        <w:ind w:left="1080"/>
        <w:jc w:val="both"/>
        <w:rPr>
          <w:rFonts w:ascii="Arial" w:hAnsi="Arial" w:cs="Arial"/>
          <w:szCs w:val="24"/>
        </w:rPr>
      </w:pPr>
      <w:r w:rsidRPr="00074B65">
        <w:rPr>
          <w:rFonts w:ascii="Arial" w:hAnsi="Arial" w:cs="Arial"/>
          <w:szCs w:val="24"/>
        </w:rPr>
        <w:t xml:space="preserve">Adopting </w:t>
      </w:r>
      <w:r w:rsidR="00CE0D71">
        <w:rPr>
          <w:rFonts w:ascii="Arial" w:hAnsi="Arial" w:cs="Arial"/>
          <w:szCs w:val="24"/>
        </w:rPr>
        <w:t>unfair means during examination</w:t>
      </w:r>
      <w:r w:rsidR="00FA3F8B">
        <w:rPr>
          <w:rFonts w:ascii="Arial" w:hAnsi="Arial" w:cs="Arial"/>
          <w:szCs w:val="24"/>
        </w:rPr>
        <w:t xml:space="preserve"> or any other tests</w:t>
      </w:r>
      <w:r w:rsidR="00CE0D71">
        <w:rPr>
          <w:rFonts w:ascii="Arial" w:hAnsi="Arial" w:cs="Arial"/>
          <w:szCs w:val="24"/>
        </w:rPr>
        <w:t>.</w:t>
      </w:r>
    </w:p>
    <w:p w14:paraId="401D5965" w14:textId="44AE2C3B" w:rsidR="00CE0D71" w:rsidRPr="00074B65" w:rsidRDefault="00FA3F8B" w:rsidP="00CB0203">
      <w:pPr>
        <w:pStyle w:val="ListParagraph"/>
        <w:widowControl/>
        <w:numPr>
          <w:ilvl w:val="3"/>
          <w:numId w:val="15"/>
        </w:numPr>
        <w:spacing w:before="100" w:beforeAutospacing="1" w:after="100" w:afterAutospacing="1"/>
        <w:ind w:left="1080"/>
        <w:jc w:val="both"/>
        <w:rPr>
          <w:rFonts w:ascii="Arial" w:hAnsi="Arial" w:cs="Arial"/>
          <w:szCs w:val="24"/>
        </w:rPr>
      </w:pPr>
      <w:r>
        <w:rPr>
          <w:rFonts w:ascii="Arial" w:hAnsi="Arial" w:cs="Arial"/>
          <w:szCs w:val="24"/>
        </w:rPr>
        <w:t>Displaying academic dishonesty.</w:t>
      </w:r>
    </w:p>
    <w:p w14:paraId="16AC5063" w14:textId="1F87B0AC" w:rsidR="00A9082F" w:rsidRPr="00074B65" w:rsidRDefault="00A9082F" w:rsidP="00CB0203">
      <w:pPr>
        <w:pStyle w:val="ListParagraph"/>
        <w:widowControl/>
        <w:numPr>
          <w:ilvl w:val="3"/>
          <w:numId w:val="15"/>
        </w:numPr>
        <w:spacing w:before="100" w:beforeAutospacing="1" w:after="100" w:afterAutospacing="1"/>
        <w:ind w:left="1080"/>
        <w:jc w:val="both"/>
        <w:rPr>
          <w:rFonts w:ascii="Arial" w:hAnsi="Arial" w:cs="Arial"/>
          <w:szCs w:val="24"/>
        </w:rPr>
      </w:pPr>
      <w:r w:rsidRPr="00074B65">
        <w:rPr>
          <w:rFonts w:ascii="Arial" w:hAnsi="Arial" w:cs="Arial"/>
          <w:szCs w:val="24"/>
        </w:rPr>
        <w:t>Disobeying an order o</w:t>
      </w:r>
      <w:r w:rsidR="00FA3F8B">
        <w:rPr>
          <w:rFonts w:ascii="Arial" w:hAnsi="Arial" w:cs="Arial"/>
          <w:szCs w:val="24"/>
        </w:rPr>
        <w:t>f suspension passed against him or her.</w:t>
      </w:r>
    </w:p>
    <w:p w14:paraId="6B94A414" w14:textId="77777777" w:rsidR="00A9082F" w:rsidRPr="00074B65" w:rsidRDefault="00A9082F" w:rsidP="00CB0203">
      <w:pPr>
        <w:pStyle w:val="ListParagraph"/>
        <w:widowControl/>
        <w:numPr>
          <w:ilvl w:val="3"/>
          <w:numId w:val="15"/>
        </w:numPr>
        <w:spacing w:before="100" w:beforeAutospacing="1" w:after="100" w:afterAutospacing="1"/>
        <w:ind w:left="1080"/>
        <w:jc w:val="both"/>
        <w:rPr>
          <w:rFonts w:ascii="Arial" w:hAnsi="Arial" w:cs="Arial"/>
          <w:szCs w:val="24"/>
        </w:rPr>
      </w:pPr>
      <w:r w:rsidRPr="00074B65">
        <w:rPr>
          <w:rFonts w:ascii="Arial" w:hAnsi="Arial" w:cs="Arial"/>
          <w:szCs w:val="24"/>
        </w:rPr>
        <w:t>Any other act, which the principal or the disciplinary committee considers inappropriate.</w:t>
      </w:r>
    </w:p>
    <w:p w14:paraId="4067835C" w14:textId="77777777" w:rsidR="00A9082F" w:rsidRPr="00074B65" w:rsidRDefault="00A9082F" w:rsidP="00CB0203">
      <w:pPr>
        <w:pStyle w:val="ListParagraph"/>
        <w:widowControl/>
        <w:numPr>
          <w:ilvl w:val="3"/>
          <w:numId w:val="15"/>
        </w:numPr>
        <w:spacing w:before="100" w:beforeAutospacing="1" w:after="100" w:afterAutospacing="1"/>
        <w:ind w:left="1080"/>
        <w:jc w:val="both"/>
        <w:rPr>
          <w:rFonts w:ascii="Arial" w:hAnsi="Arial" w:cs="Arial"/>
          <w:szCs w:val="24"/>
        </w:rPr>
      </w:pPr>
      <w:r w:rsidRPr="00074B65">
        <w:rPr>
          <w:rFonts w:ascii="Arial" w:hAnsi="Arial" w:cs="Arial"/>
          <w:szCs w:val="24"/>
        </w:rPr>
        <w:t>Anybody who does not submit the prescribed undertaking about non-involvement in political activities.</w:t>
      </w:r>
    </w:p>
    <w:p w14:paraId="5E273012" w14:textId="77777777" w:rsidR="00A9082F" w:rsidRPr="00074B65" w:rsidRDefault="00A9082F" w:rsidP="00A9082F">
      <w:pPr>
        <w:jc w:val="both"/>
        <w:rPr>
          <w:rFonts w:ascii="Arial" w:hAnsi="Arial" w:cs="Arial"/>
          <w:b/>
          <w:szCs w:val="24"/>
        </w:rPr>
      </w:pPr>
      <w:r w:rsidRPr="00074B65">
        <w:rPr>
          <w:rFonts w:ascii="Arial" w:hAnsi="Arial" w:cs="Arial"/>
          <w:b/>
          <w:szCs w:val="24"/>
        </w:rPr>
        <w:t>NOTE:-</w:t>
      </w:r>
    </w:p>
    <w:p w14:paraId="206BFF9A" w14:textId="020E14D8" w:rsidR="00A9082F" w:rsidRPr="00FA3F8B" w:rsidRDefault="00A9082F" w:rsidP="0084762F">
      <w:pPr>
        <w:pStyle w:val="ListParagraph"/>
        <w:widowControl/>
        <w:numPr>
          <w:ilvl w:val="1"/>
          <w:numId w:val="15"/>
        </w:numPr>
        <w:spacing w:before="100" w:beforeAutospacing="1" w:after="100" w:afterAutospacing="1"/>
        <w:jc w:val="both"/>
        <w:rPr>
          <w:rFonts w:ascii="Arial" w:hAnsi="Arial" w:cs="Arial"/>
          <w:b/>
          <w:szCs w:val="24"/>
          <w:highlight w:val="yellow"/>
        </w:rPr>
      </w:pPr>
      <w:r w:rsidRPr="00FA3F8B">
        <w:rPr>
          <w:rFonts w:ascii="Arial" w:hAnsi="Arial" w:cs="Arial"/>
          <w:b/>
          <w:szCs w:val="24"/>
          <w:highlight w:val="yellow"/>
        </w:rPr>
        <w:t>Any student suspended or rusticated for the reasons mentioned above shall not be allowed to appear in the examinations</w:t>
      </w:r>
      <w:r w:rsidR="008A0C36" w:rsidRPr="00FA3F8B">
        <w:rPr>
          <w:rFonts w:ascii="Arial" w:hAnsi="Arial" w:cs="Arial"/>
          <w:b/>
          <w:szCs w:val="24"/>
          <w:highlight w:val="yellow"/>
        </w:rPr>
        <w:t xml:space="preserve"> of that year, until determined by the Principal or the Competent Authority of DUHS</w:t>
      </w:r>
      <w:r w:rsidRPr="00FA3F8B">
        <w:rPr>
          <w:rFonts w:ascii="Arial" w:hAnsi="Arial" w:cs="Arial"/>
          <w:b/>
          <w:szCs w:val="24"/>
          <w:highlight w:val="yellow"/>
        </w:rPr>
        <w:t>.</w:t>
      </w:r>
    </w:p>
    <w:p w14:paraId="0DF6EA2C" w14:textId="77777777" w:rsidR="0084762F" w:rsidRPr="0084762F" w:rsidRDefault="0084762F" w:rsidP="0084762F">
      <w:pPr>
        <w:pStyle w:val="ListParagraph"/>
        <w:widowControl/>
        <w:spacing w:before="100" w:beforeAutospacing="1" w:after="100" w:afterAutospacing="1"/>
        <w:ind w:left="360"/>
        <w:jc w:val="both"/>
        <w:rPr>
          <w:rFonts w:ascii="Arial" w:hAnsi="Arial" w:cs="Arial"/>
          <w:b/>
          <w:szCs w:val="24"/>
        </w:rPr>
      </w:pPr>
    </w:p>
    <w:p w14:paraId="6A398159" w14:textId="740722AE" w:rsidR="00A9082F" w:rsidRPr="00C4481B" w:rsidRDefault="00A9082F" w:rsidP="00CB0203">
      <w:pPr>
        <w:pStyle w:val="ListParagraph"/>
        <w:widowControl/>
        <w:numPr>
          <w:ilvl w:val="1"/>
          <w:numId w:val="15"/>
        </w:numPr>
        <w:spacing w:before="100" w:beforeAutospacing="1" w:after="100" w:afterAutospacing="1"/>
        <w:jc w:val="both"/>
        <w:rPr>
          <w:rFonts w:ascii="Arial" w:hAnsi="Arial" w:cs="Arial"/>
          <w:b/>
          <w:szCs w:val="24"/>
        </w:rPr>
      </w:pPr>
      <w:r w:rsidRPr="00C4481B">
        <w:rPr>
          <w:rFonts w:ascii="Arial" w:hAnsi="Arial" w:cs="Arial"/>
          <w:b/>
          <w:szCs w:val="24"/>
        </w:rPr>
        <w:t xml:space="preserve"> </w:t>
      </w:r>
      <w:r w:rsidR="00C4481B">
        <w:rPr>
          <w:rFonts w:ascii="Arial" w:hAnsi="Arial" w:cs="Arial"/>
          <w:b/>
          <w:szCs w:val="24"/>
        </w:rPr>
        <w:t xml:space="preserve">Drop off/Struck off of Student from University Rolls </w:t>
      </w:r>
    </w:p>
    <w:p w14:paraId="3BFDB4C6" w14:textId="77777777" w:rsidR="006361A5" w:rsidRDefault="00A9082F" w:rsidP="00CB0203">
      <w:pPr>
        <w:pStyle w:val="ListParagraph"/>
        <w:widowControl/>
        <w:numPr>
          <w:ilvl w:val="2"/>
          <w:numId w:val="15"/>
        </w:numPr>
        <w:spacing w:before="100" w:beforeAutospacing="1" w:after="100" w:afterAutospacing="1"/>
        <w:ind w:left="180"/>
        <w:jc w:val="both"/>
        <w:rPr>
          <w:rFonts w:ascii="Arial" w:hAnsi="Arial" w:cs="Arial"/>
          <w:szCs w:val="24"/>
        </w:rPr>
      </w:pPr>
      <w:r w:rsidRPr="00074B65">
        <w:rPr>
          <w:rFonts w:ascii="Arial" w:hAnsi="Arial" w:cs="Arial"/>
          <w:szCs w:val="24"/>
        </w:rPr>
        <w:t>A student is liable to be expelled from the college if he/she commits any of the following act</w:t>
      </w:r>
      <w:r w:rsidR="006361A5">
        <w:rPr>
          <w:rFonts w:ascii="Arial" w:hAnsi="Arial" w:cs="Arial"/>
          <w:szCs w:val="24"/>
        </w:rPr>
        <w:t>s</w:t>
      </w:r>
      <w:r w:rsidRPr="00074B65">
        <w:rPr>
          <w:rFonts w:ascii="Arial" w:hAnsi="Arial" w:cs="Arial"/>
          <w:szCs w:val="24"/>
        </w:rPr>
        <w:t xml:space="preserve"> and this order shall be final and irrevocable. </w:t>
      </w:r>
    </w:p>
    <w:p w14:paraId="6575B86F" w14:textId="1342A229" w:rsidR="00DD2CD0" w:rsidRPr="006361A5" w:rsidRDefault="006361A5" w:rsidP="00CB0203">
      <w:pPr>
        <w:pStyle w:val="ListParagraph"/>
        <w:widowControl/>
        <w:numPr>
          <w:ilvl w:val="2"/>
          <w:numId w:val="15"/>
        </w:numPr>
        <w:spacing w:before="100" w:beforeAutospacing="1" w:after="100" w:afterAutospacing="1"/>
        <w:ind w:left="180"/>
        <w:jc w:val="both"/>
        <w:rPr>
          <w:rFonts w:ascii="Arial" w:hAnsi="Arial" w:cs="Arial"/>
          <w:szCs w:val="24"/>
        </w:rPr>
      </w:pPr>
      <w:r>
        <w:rPr>
          <w:rFonts w:ascii="Arial" w:hAnsi="Arial" w:cs="Arial"/>
          <w:szCs w:val="24"/>
        </w:rPr>
        <w:t>If he/she is</w:t>
      </w:r>
      <w:r w:rsidR="00A9082F" w:rsidRPr="006361A5">
        <w:rPr>
          <w:rFonts w:ascii="Arial" w:hAnsi="Arial" w:cs="Arial"/>
          <w:szCs w:val="24"/>
        </w:rPr>
        <w:t xml:space="preserve"> found in possession of fire arms or lethal weapons or Narcotic drugs in the college premises, hostels, examination halls, teaching hospitals or any other area as specified by the university administration.</w:t>
      </w:r>
    </w:p>
    <w:p w14:paraId="7CAC8DC1" w14:textId="2C5C06E6" w:rsidR="00A9082F" w:rsidRDefault="006361A5" w:rsidP="00CB0203">
      <w:pPr>
        <w:pStyle w:val="ListParagraph"/>
        <w:widowControl/>
        <w:numPr>
          <w:ilvl w:val="2"/>
          <w:numId w:val="15"/>
        </w:numPr>
        <w:spacing w:before="100" w:beforeAutospacing="1" w:after="100" w:afterAutospacing="1"/>
        <w:ind w:left="180"/>
        <w:jc w:val="both"/>
        <w:rPr>
          <w:rFonts w:ascii="Arial" w:hAnsi="Arial" w:cs="Arial"/>
          <w:szCs w:val="24"/>
        </w:rPr>
      </w:pPr>
      <w:r>
        <w:rPr>
          <w:rFonts w:ascii="Arial" w:hAnsi="Arial" w:cs="Arial"/>
          <w:szCs w:val="24"/>
        </w:rPr>
        <w:lastRenderedPageBreak/>
        <w:t>If he/she is</w:t>
      </w:r>
      <w:r w:rsidRPr="006361A5">
        <w:rPr>
          <w:rFonts w:ascii="Arial" w:hAnsi="Arial" w:cs="Arial"/>
          <w:szCs w:val="24"/>
        </w:rPr>
        <w:t xml:space="preserve"> </w:t>
      </w:r>
      <w:r>
        <w:rPr>
          <w:rFonts w:ascii="Arial" w:hAnsi="Arial" w:cs="Arial"/>
          <w:szCs w:val="24"/>
        </w:rPr>
        <w:t>r</w:t>
      </w:r>
      <w:r w:rsidR="00A9082F" w:rsidRPr="00DD2CD0">
        <w:rPr>
          <w:rFonts w:ascii="Arial" w:hAnsi="Arial" w:cs="Arial"/>
          <w:szCs w:val="24"/>
        </w:rPr>
        <w:t xml:space="preserve">emains absent for more </w:t>
      </w:r>
      <w:r w:rsidR="00FA3F8B">
        <w:rPr>
          <w:rFonts w:ascii="Arial" w:hAnsi="Arial" w:cs="Arial"/>
          <w:szCs w:val="24"/>
        </w:rPr>
        <w:t>than the prescribed period of time,</w:t>
      </w:r>
      <w:r w:rsidR="00A9082F" w:rsidRPr="00DD2CD0">
        <w:rPr>
          <w:rFonts w:ascii="Arial" w:hAnsi="Arial" w:cs="Arial"/>
          <w:szCs w:val="24"/>
        </w:rPr>
        <w:t xml:space="preserve"> without permission of the Principal / Director, his/her admission shall be cancelled by the disciplinary committee of that college / institute</w:t>
      </w:r>
      <w:r w:rsidR="00FA3F8B">
        <w:rPr>
          <w:rFonts w:ascii="Arial" w:hAnsi="Arial" w:cs="Arial"/>
          <w:szCs w:val="24"/>
        </w:rPr>
        <w:t xml:space="preserve"> and struck off rolls by the Principal/ Director.</w:t>
      </w:r>
    </w:p>
    <w:p w14:paraId="217DB799" w14:textId="33A6029A" w:rsidR="00D95C77" w:rsidRPr="00B209B0" w:rsidRDefault="001A03C6" w:rsidP="00CB0203">
      <w:pPr>
        <w:pStyle w:val="ListParagraph"/>
        <w:widowControl/>
        <w:numPr>
          <w:ilvl w:val="2"/>
          <w:numId w:val="15"/>
        </w:numPr>
        <w:spacing w:before="100" w:beforeAutospacing="1" w:after="100" w:afterAutospacing="1"/>
        <w:ind w:left="180"/>
        <w:jc w:val="both"/>
        <w:rPr>
          <w:rFonts w:ascii="Arial" w:hAnsi="Arial" w:cs="Arial"/>
          <w:szCs w:val="24"/>
        </w:rPr>
      </w:pPr>
      <w:r>
        <w:rPr>
          <w:rFonts w:ascii="Arial" w:hAnsi="Arial" w:cs="Arial"/>
          <w:szCs w:val="24"/>
        </w:rPr>
        <w:t>In violation of academic rules, a</w:t>
      </w:r>
      <w:r w:rsidR="00B209B0" w:rsidRPr="00B209B0">
        <w:rPr>
          <w:rFonts w:ascii="Arial" w:hAnsi="Arial" w:cs="Arial"/>
          <w:szCs w:val="24"/>
        </w:rPr>
        <w:t xml:space="preserve">s per PMDC, PNC, PCP, NBEAC, or HEC policy for other BS/ Bachelors and Masters/ MPhil/ Ph. D program policy.  </w:t>
      </w:r>
    </w:p>
    <w:p w14:paraId="179574C2" w14:textId="4E0C723F" w:rsidR="00B209B0" w:rsidRPr="00B209B0" w:rsidRDefault="00B209B0" w:rsidP="00CB0203">
      <w:pPr>
        <w:pStyle w:val="ListParagraph"/>
        <w:widowControl/>
        <w:numPr>
          <w:ilvl w:val="2"/>
          <w:numId w:val="15"/>
        </w:numPr>
        <w:spacing w:before="100" w:beforeAutospacing="1" w:after="100" w:afterAutospacing="1"/>
        <w:ind w:left="180"/>
        <w:jc w:val="both"/>
        <w:rPr>
          <w:rFonts w:ascii="Arial" w:hAnsi="Arial" w:cs="Arial"/>
          <w:szCs w:val="24"/>
        </w:rPr>
      </w:pPr>
      <w:r w:rsidRPr="00B209B0">
        <w:rPr>
          <w:rFonts w:ascii="Arial" w:hAnsi="Arial" w:cs="Arial"/>
          <w:szCs w:val="24"/>
        </w:rPr>
        <w:t>For Master/ M.Phil. and Ph.D. program</w:t>
      </w:r>
      <w:r>
        <w:rPr>
          <w:rFonts w:ascii="Arial" w:hAnsi="Arial" w:cs="Arial"/>
          <w:szCs w:val="24"/>
        </w:rPr>
        <w:t>s</w:t>
      </w:r>
      <w:r w:rsidRPr="00B209B0">
        <w:rPr>
          <w:rFonts w:ascii="Arial" w:hAnsi="Arial" w:cs="Arial"/>
          <w:szCs w:val="24"/>
        </w:rPr>
        <w:t xml:space="preserve">, a student may be struck off from the University, Program enrollment, after exceeding max. </w:t>
      </w:r>
      <w:r w:rsidR="001A03C6" w:rsidRPr="00B209B0">
        <w:rPr>
          <w:rFonts w:ascii="Arial" w:hAnsi="Arial" w:cs="Arial"/>
          <w:szCs w:val="24"/>
        </w:rPr>
        <w:t>Duration</w:t>
      </w:r>
      <w:r w:rsidRPr="00B209B0">
        <w:rPr>
          <w:rFonts w:ascii="Arial" w:hAnsi="Arial" w:cs="Arial"/>
          <w:szCs w:val="24"/>
        </w:rPr>
        <w:t xml:space="preserve"> of the program, as notified by School of Postgraduate studies</w:t>
      </w:r>
      <w:r w:rsidR="001A03C6">
        <w:rPr>
          <w:rFonts w:ascii="Arial" w:hAnsi="Arial" w:cs="Arial"/>
          <w:szCs w:val="24"/>
        </w:rPr>
        <w:t xml:space="preserve"> &amp; BASR</w:t>
      </w:r>
      <w:r w:rsidRPr="00B209B0">
        <w:rPr>
          <w:rFonts w:ascii="Arial" w:hAnsi="Arial" w:cs="Arial"/>
          <w:szCs w:val="24"/>
        </w:rPr>
        <w:t>.</w:t>
      </w:r>
    </w:p>
    <w:p w14:paraId="5F34A099" w14:textId="77777777" w:rsidR="001D627D" w:rsidRPr="00074B65" w:rsidRDefault="001D627D" w:rsidP="00DD2CD0">
      <w:pPr>
        <w:pStyle w:val="ListParagraph"/>
        <w:widowControl/>
        <w:spacing w:before="100" w:beforeAutospacing="1" w:after="100" w:afterAutospacing="1"/>
        <w:ind w:left="-1260"/>
        <w:jc w:val="both"/>
        <w:rPr>
          <w:rFonts w:ascii="Arial" w:hAnsi="Arial" w:cs="Arial"/>
          <w:szCs w:val="24"/>
        </w:rPr>
      </w:pPr>
    </w:p>
    <w:p w14:paraId="02C713F0" w14:textId="12B8EEE3" w:rsidR="00A9082F" w:rsidRPr="00C4481B" w:rsidRDefault="00C4481B" w:rsidP="00CB0203">
      <w:pPr>
        <w:pStyle w:val="ListParagraph"/>
        <w:widowControl/>
        <w:numPr>
          <w:ilvl w:val="1"/>
          <w:numId w:val="15"/>
        </w:numPr>
        <w:spacing w:before="100" w:beforeAutospacing="1" w:after="100" w:afterAutospacing="1"/>
        <w:jc w:val="both"/>
        <w:rPr>
          <w:rFonts w:ascii="Arial" w:hAnsi="Arial" w:cs="Arial"/>
          <w:b/>
          <w:szCs w:val="24"/>
        </w:rPr>
      </w:pPr>
      <w:r>
        <w:rPr>
          <w:rFonts w:ascii="Arial" w:hAnsi="Arial" w:cs="Arial"/>
          <w:b/>
          <w:szCs w:val="24"/>
        </w:rPr>
        <w:t>S</w:t>
      </w:r>
      <w:r w:rsidR="00A9082F" w:rsidRPr="00C4481B">
        <w:rPr>
          <w:rFonts w:ascii="Arial" w:hAnsi="Arial" w:cs="Arial"/>
          <w:b/>
          <w:szCs w:val="24"/>
        </w:rPr>
        <w:t>tudent’s Disciplinary Rules &amp; Procedure</w:t>
      </w:r>
    </w:p>
    <w:p w14:paraId="2A54842E" w14:textId="175756EE" w:rsidR="00A9082F" w:rsidRPr="00074B65" w:rsidRDefault="00A9082F" w:rsidP="00CB0203">
      <w:pPr>
        <w:pStyle w:val="ListParagraph"/>
        <w:widowControl/>
        <w:numPr>
          <w:ilvl w:val="2"/>
          <w:numId w:val="15"/>
        </w:numPr>
        <w:spacing w:before="100" w:beforeAutospacing="1" w:after="100" w:afterAutospacing="1"/>
        <w:ind w:left="180"/>
        <w:jc w:val="both"/>
        <w:rPr>
          <w:rFonts w:ascii="Arial" w:hAnsi="Arial" w:cs="Arial"/>
          <w:szCs w:val="24"/>
        </w:rPr>
      </w:pPr>
      <w:r w:rsidRPr="00074B65">
        <w:rPr>
          <w:rFonts w:ascii="Arial" w:hAnsi="Arial" w:cs="Arial"/>
          <w:szCs w:val="24"/>
        </w:rPr>
        <w:t xml:space="preserve">Any student indulging in conduct contrary to the </w:t>
      </w:r>
      <w:r w:rsidR="00C4481B">
        <w:rPr>
          <w:rFonts w:ascii="Arial" w:hAnsi="Arial" w:cs="Arial"/>
          <w:szCs w:val="24"/>
        </w:rPr>
        <w:t>above</w:t>
      </w:r>
      <w:r w:rsidRPr="00074B65">
        <w:rPr>
          <w:rFonts w:ascii="Arial" w:hAnsi="Arial" w:cs="Arial"/>
          <w:szCs w:val="24"/>
        </w:rPr>
        <w:t xml:space="preserve"> mentioned rules shall be dealt with in accordance with the Dow University of Health Sciences Conduct Rules and the procedure mentioned below:</w:t>
      </w:r>
    </w:p>
    <w:p w14:paraId="075F8FB7" w14:textId="77777777" w:rsidR="00A9082F" w:rsidRPr="00074B65" w:rsidRDefault="00A9082F" w:rsidP="00824A36">
      <w:pPr>
        <w:pStyle w:val="ListParagraph"/>
        <w:widowControl/>
        <w:numPr>
          <w:ilvl w:val="0"/>
          <w:numId w:val="5"/>
        </w:numPr>
        <w:spacing w:before="100" w:beforeAutospacing="1" w:after="100" w:afterAutospacing="1"/>
        <w:jc w:val="both"/>
        <w:rPr>
          <w:rFonts w:ascii="Arial" w:hAnsi="Arial" w:cs="Arial"/>
          <w:szCs w:val="24"/>
        </w:rPr>
      </w:pPr>
      <w:r w:rsidRPr="00074B65">
        <w:rPr>
          <w:rFonts w:ascii="Arial" w:hAnsi="Arial" w:cs="Arial"/>
          <w:szCs w:val="24"/>
        </w:rPr>
        <w:t>Each constituent college will have a Disciplinary Committee to be notified with the approval of the Vice Chancellor to deal with all the disciplinary matters.</w:t>
      </w:r>
    </w:p>
    <w:p w14:paraId="78191008" w14:textId="237C9F60" w:rsidR="00A9082F" w:rsidRPr="00074B65" w:rsidRDefault="00A9082F" w:rsidP="00824A36">
      <w:pPr>
        <w:pStyle w:val="ListParagraph"/>
        <w:widowControl/>
        <w:numPr>
          <w:ilvl w:val="0"/>
          <w:numId w:val="5"/>
        </w:numPr>
        <w:spacing w:before="100" w:beforeAutospacing="1" w:after="100" w:afterAutospacing="1"/>
        <w:jc w:val="both"/>
        <w:rPr>
          <w:rFonts w:ascii="Arial" w:hAnsi="Arial" w:cs="Arial"/>
          <w:szCs w:val="24"/>
        </w:rPr>
      </w:pPr>
      <w:r w:rsidRPr="00074B65">
        <w:rPr>
          <w:rFonts w:ascii="Arial" w:hAnsi="Arial" w:cs="Arial"/>
          <w:szCs w:val="24"/>
        </w:rPr>
        <w:t>The Principal on any complaint, may initiate action against any student of the college and refer the case to the Disciplinary Committee of the college for appropriate recommendation.</w:t>
      </w:r>
    </w:p>
    <w:p w14:paraId="7488F7B7" w14:textId="77777777" w:rsidR="00A9082F" w:rsidRPr="00074B65" w:rsidRDefault="00A9082F" w:rsidP="00824A36">
      <w:pPr>
        <w:pStyle w:val="ListParagraph"/>
        <w:widowControl/>
        <w:numPr>
          <w:ilvl w:val="0"/>
          <w:numId w:val="5"/>
        </w:numPr>
        <w:spacing w:before="100" w:beforeAutospacing="1" w:after="100" w:afterAutospacing="1"/>
        <w:jc w:val="both"/>
        <w:rPr>
          <w:rFonts w:ascii="Arial" w:hAnsi="Arial" w:cs="Arial"/>
          <w:szCs w:val="24"/>
        </w:rPr>
      </w:pPr>
      <w:r w:rsidRPr="00074B65">
        <w:rPr>
          <w:rFonts w:ascii="Arial" w:hAnsi="Arial" w:cs="Arial"/>
          <w:szCs w:val="24"/>
        </w:rPr>
        <w:t>Before taking any action, the Principal shall serve a show cause notice to the student indicating briefly the charges against him. The accused student will have to give a written reply within seven days. He / She will be afforded a chance for personal hearing after which the Principal of the constituent college is empowered to suspend, rusticate or expel the student.</w:t>
      </w:r>
    </w:p>
    <w:p w14:paraId="45942E93" w14:textId="4BB1BFDC" w:rsidR="00A9082F" w:rsidRPr="00074B65" w:rsidRDefault="00A9082F" w:rsidP="00824A36">
      <w:pPr>
        <w:pStyle w:val="ListParagraph"/>
        <w:widowControl/>
        <w:numPr>
          <w:ilvl w:val="0"/>
          <w:numId w:val="5"/>
        </w:numPr>
        <w:spacing w:before="100" w:beforeAutospacing="1" w:after="100" w:afterAutospacing="1"/>
        <w:jc w:val="both"/>
        <w:rPr>
          <w:rFonts w:ascii="Arial" w:hAnsi="Arial" w:cs="Arial"/>
          <w:szCs w:val="24"/>
        </w:rPr>
      </w:pPr>
      <w:r w:rsidRPr="00074B65">
        <w:rPr>
          <w:rFonts w:ascii="Arial" w:hAnsi="Arial" w:cs="Arial"/>
          <w:szCs w:val="24"/>
        </w:rPr>
        <w:t xml:space="preserve">The student to whom the Principal has suspended, rusticated or expelled from the college may make appeal to the Vice Chancellor against the decision </w:t>
      </w:r>
      <w:r w:rsidR="00C4481B">
        <w:rPr>
          <w:rFonts w:ascii="Arial" w:hAnsi="Arial" w:cs="Arial"/>
          <w:szCs w:val="24"/>
        </w:rPr>
        <w:t xml:space="preserve">of the Principal within 30 days. </w:t>
      </w:r>
      <w:r w:rsidRPr="00074B65">
        <w:rPr>
          <w:rFonts w:ascii="Arial" w:hAnsi="Arial" w:cs="Arial"/>
          <w:szCs w:val="24"/>
        </w:rPr>
        <w:t xml:space="preserve"> </w:t>
      </w:r>
    </w:p>
    <w:p w14:paraId="60CBAA6C" w14:textId="77777777" w:rsidR="00A9082F" w:rsidRDefault="00A9082F" w:rsidP="00824A36">
      <w:pPr>
        <w:pStyle w:val="ListParagraph"/>
        <w:widowControl/>
        <w:numPr>
          <w:ilvl w:val="0"/>
          <w:numId w:val="5"/>
        </w:numPr>
        <w:spacing w:before="100" w:beforeAutospacing="1" w:after="100" w:afterAutospacing="1"/>
        <w:jc w:val="both"/>
        <w:rPr>
          <w:rFonts w:ascii="Arial" w:hAnsi="Arial" w:cs="Arial"/>
          <w:szCs w:val="24"/>
        </w:rPr>
      </w:pPr>
      <w:r w:rsidRPr="00074B65">
        <w:rPr>
          <w:rFonts w:ascii="Arial" w:hAnsi="Arial" w:cs="Arial"/>
          <w:szCs w:val="24"/>
        </w:rPr>
        <w:t>Any student whose name appears in the F.I.R. pertaining to any non-bailable offence as specified in the criminal procedure code (</w:t>
      </w:r>
      <w:proofErr w:type="spellStart"/>
      <w:r w:rsidRPr="00074B65">
        <w:rPr>
          <w:rFonts w:ascii="Arial" w:hAnsi="Arial" w:cs="Arial"/>
          <w:szCs w:val="24"/>
        </w:rPr>
        <w:t>CrPC</w:t>
      </w:r>
      <w:proofErr w:type="spellEnd"/>
      <w:r w:rsidRPr="00074B65">
        <w:rPr>
          <w:rFonts w:ascii="Arial" w:hAnsi="Arial" w:cs="Arial"/>
          <w:szCs w:val="24"/>
        </w:rPr>
        <w:t>) will be suspended. During the pendency of the case he/she will not be allowed classes or take up any examination.</w:t>
      </w:r>
    </w:p>
    <w:p w14:paraId="572A2E32" w14:textId="77777777" w:rsidR="00C4481B" w:rsidRPr="00074B65" w:rsidRDefault="00C4481B" w:rsidP="00C4481B">
      <w:pPr>
        <w:pStyle w:val="ListParagraph"/>
        <w:widowControl/>
        <w:spacing w:after="200" w:line="276" w:lineRule="auto"/>
        <w:jc w:val="both"/>
        <w:rPr>
          <w:rFonts w:ascii="Arial" w:hAnsi="Arial" w:cs="Arial"/>
          <w:szCs w:val="24"/>
        </w:rPr>
      </w:pPr>
    </w:p>
    <w:p w14:paraId="0055D618" w14:textId="77777777" w:rsidR="00A9082F" w:rsidRPr="00C4481B" w:rsidRDefault="00A9082F" w:rsidP="00CB0203">
      <w:pPr>
        <w:pStyle w:val="ListParagraph"/>
        <w:widowControl/>
        <w:numPr>
          <w:ilvl w:val="1"/>
          <w:numId w:val="15"/>
        </w:numPr>
        <w:spacing w:before="100" w:beforeAutospacing="1" w:after="100" w:afterAutospacing="1"/>
        <w:jc w:val="both"/>
        <w:rPr>
          <w:rFonts w:ascii="Arial" w:hAnsi="Arial" w:cs="Arial"/>
          <w:b/>
          <w:szCs w:val="24"/>
        </w:rPr>
      </w:pPr>
      <w:r w:rsidRPr="00C4481B">
        <w:rPr>
          <w:rFonts w:ascii="Arial" w:hAnsi="Arial" w:cs="Arial"/>
          <w:b/>
          <w:szCs w:val="24"/>
        </w:rPr>
        <w:t>Dress Code</w:t>
      </w:r>
    </w:p>
    <w:p w14:paraId="7802F68F" w14:textId="4CAAF4BA" w:rsidR="00A9082F" w:rsidRPr="00DD2CD0" w:rsidRDefault="00A9082F" w:rsidP="00824A36">
      <w:pPr>
        <w:pStyle w:val="ListParagraph"/>
        <w:widowControl/>
        <w:numPr>
          <w:ilvl w:val="0"/>
          <w:numId w:val="6"/>
        </w:numPr>
        <w:spacing w:before="100" w:beforeAutospacing="1" w:after="100" w:afterAutospacing="1"/>
        <w:jc w:val="both"/>
        <w:rPr>
          <w:rFonts w:ascii="Arial" w:hAnsi="Arial" w:cs="Arial"/>
          <w:szCs w:val="24"/>
        </w:rPr>
      </w:pPr>
      <w:r w:rsidRPr="00DD2CD0">
        <w:rPr>
          <w:rFonts w:ascii="Arial" w:hAnsi="Arial" w:cs="Arial"/>
          <w:szCs w:val="24"/>
        </w:rPr>
        <w:t xml:space="preserve">All students </w:t>
      </w:r>
      <w:r w:rsidR="00C20E07">
        <w:rPr>
          <w:rFonts w:ascii="Arial" w:hAnsi="Arial" w:cs="Arial"/>
          <w:szCs w:val="24"/>
        </w:rPr>
        <w:t>are to</w:t>
      </w:r>
      <w:r w:rsidR="00C4481B" w:rsidRPr="00DD2CD0">
        <w:rPr>
          <w:rFonts w:ascii="Arial" w:hAnsi="Arial" w:cs="Arial"/>
          <w:szCs w:val="24"/>
        </w:rPr>
        <w:t xml:space="preserve"> wear white coat, wherever applicable</w:t>
      </w:r>
      <w:r w:rsidR="00C20E07">
        <w:rPr>
          <w:rFonts w:ascii="Arial" w:hAnsi="Arial" w:cs="Arial"/>
          <w:szCs w:val="24"/>
        </w:rPr>
        <w:t>, especially</w:t>
      </w:r>
      <w:r w:rsidR="00C4481B" w:rsidRPr="00DD2CD0">
        <w:rPr>
          <w:rFonts w:ascii="Arial" w:hAnsi="Arial" w:cs="Arial"/>
          <w:szCs w:val="24"/>
        </w:rPr>
        <w:t xml:space="preserve"> in</w:t>
      </w:r>
      <w:r w:rsidR="00C20E07">
        <w:rPr>
          <w:rFonts w:ascii="Arial" w:hAnsi="Arial" w:cs="Arial"/>
          <w:szCs w:val="24"/>
        </w:rPr>
        <w:t xml:space="preserve"> the</w:t>
      </w:r>
      <w:r w:rsidR="00C4481B" w:rsidRPr="00DD2CD0">
        <w:rPr>
          <w:rFonts w:ascii="Arial" w:hAnsi="Arial" w:cs="Arial"/>
          <w:szCs w:val="24"/>
        </w:rPr>
        <w:t xml:space="preserve"> clinical training programs, </w:t>
      </w:r>
      <w:r w:rsidR="001A03C6">
        <w:rPr>
          <w:rFonts w:ascii="Arial" w:hAnsi="Arial" w:cs="Arial"/>
          <w:szCs w:val="24"/>
        </w:rPr>
        <w:t xml:space="preserve">in the campuses of DMC and OJHA, </w:t>
      </w:r>
      <w:r w:rsidRPr="00DD2CD0">
        <w:rPr>
          <w:rFonts w:ascii="Arial" w:hAnsi="Arial" w:cs="Arial"/>
          <w:szCs w:val="24"/>
        </w:rPr>
        <w:t xml:space="preserve">with a </w:t>
      </w:r>
      <w:r w:rsidR="00C4481B" w:rsidRPr="00DD2CD0">
        <w:rPr>
          <w:rFonts w:ascii="Arial" w:hAnsi="Arial" w:cs="Arial"/>
          <w:szCs w:val="24"/>
        </w:rPr>
        <w:t>name</w:t>
      </w:r>
      <w:r w:rsidRPr="00DD2CD0">
        <w:rPr>
          <w:rFonts w:ascii="Arial" w:hAnsi="Arial" w:cs="Arial"/>
          <w:szCs w:val="24"/>
        </w:rPr>
        <w:t xml:space="preserve">tag </w:t>
      </w:r>
      <w:r w:rsidR="00C4481B" w:rsidRPr="00DD2CD0">
        <w:rPr>
          <w:rFonts w:ascii="Arial" w:hAnsi="Arial" w:cs="Arial"/>
          <w:szCs w:val="24"/>
        </w:rPr>
        <w:t>clearly displaying name</w:t>
      </w:r>
      <w:r w:rsidRPr="00DD2CD0">
        <w:rPr>
          <w:rFonts w:ascii="Arial" w:hAnsi="Arial" w:cs="Arial"/>
          <w:szCs w:val="24"/>
        </w:rPr>
        <w:t xml:space="preserve"> and class</w:t>
      </w:r>
      <w:r w:rsidR="00C4481B" w:rsidRPr="00DD2CD0">
        <w:rPr>
          <w:rFonts w:ascii="Arial" w:hAnsi="Arial" w:cs="Arial"/>
          <w:szCs w:val="24"/>
        </w:rPr>
        <w:t>/college</w:t>
      </w:r>
      <w:r w:rsidR="001A03C6">
        <w:rPr>
          <w:rFonts w:ascii="Arial" w:hAnsi="Arial" w:cs="Arial"/>
          <w:szCs w:val="24"/>
        </w:rPr>
        <w:t>,</w:t>
      </w:r>
      <w:r w:rsidRPr="00DD2CD0">
        <w:rPr>
          <w:rFonts w:ascii="Arial" w:hAnsi="Arial" w:cs="Arial"/>
          <w:szCs w:val="24"/>
        </w:rPr>
        <w:t xml:space="preserve"> and decent</w:t>
      </w:r>
      <w:r w:rsidR="001A03C6">
        <w:rPr>
          <w:rFonts w:ascii="Arial" w:hAnsi="Arial" w:cs="Arial"/>
          <w:szCs w:val="24"/>
        </w:rPr>
        <w:t xml:space="preserve"> shoes, but no sandals or </w:t>
      </w:r>
      <w:r w:rsidR="00C4481B" w:rsidRPr="00DD2CD0">
        <w:rPr>
          <w:rFonts w:ascii="Arial" w:hAnsi="Arial" w:cs="Arial"/>
          <w:szCs w:val="24"/>
        </w:rPr>
        <w:t>slippers. I</w:t>
      </w:r>
      <w:r w:rsidRPr="00DD2CD0">
        <w:rPr>
          <w:rFonts w:ascii="Arial" w:hAnsi="Arial" w:cs="Arial"/>
          <w:szCs w:val="24"/>
        </w:rPr>
        <w:t xml:space="preserve">n case of </w:t>
      </w:r>
      <w:r w:rsidR="00C4481B" w:rsidRPr="00DD2CD0">
        <w:rPr>
          <w:rFonts w:ascii="Arial" w:hAnsi="Arial" w:cs="Arial"/>
          <w:szCs w:val="24"/>
        </w:rPr>
        <w:t>violation,</w:t>
      </w:r>
      <w:r w:rsidRPr="00DD2CD0">
        <w:rPr>
          <w:rFonts w:ascii="Arial" w:hAnsi="Arial" w:cs="Arial"/>
          <w:szCs w:val="24"/>
        </w:rPr>
        <w:t xml:space="preserve"> they will not be allowed to enter </w:t>
      </w:r>
      <w:r w:rsidR="00C4481B" w:rsidRPr="00DD2CD0">
        <w:rPr>
          <w:rFonts w:ascii="Arial" w:hAnsi="Arial" w:cs="Arial"/>
          <w:szCs w:val="24"/>
        </w:rPr>
        <w:t xml:space="preserve">the premises </w:t>
      </w:r>
      <w:r w:rsidRPr="00DD2CD0">
        <w:rPr>
          <w:rFonts w:ascii="Arial" w:hAnsi="Arial" w:cs="Arial"/>
          <w:szCs w:val="24"/>
        </w:rPr>
        <w:t xml:space="preserve">or a disciplinary action </w:t>
      </w:r>
      <w:r w:rsidR="001A03C6">
        <w:rPr>
          <w:rFonts w:ascii="Arial" w:hAnsi="Arial" w:cs="Arial"/>
          <w:szCs w:val="24"/>
        </w:rPr>
        <w:t>can</w:t>
      </w:r>
      <w:r w:rsidRPr="00DD2CD0">
        <w:rPr>
          <w:rFonts w:ascii="Arial" w:hAnsi="Arial" w:cs="Arial"/>
          <w:szCs w:val="24"/>
        </w:rPr>
        <w:t xml:space="preserve"> be taken</w:t>
      </w:r>
      <w:r w:rsidR="00C4481B" w:rsidRPr="00DD2CD0">
        <w:rPr>
          <w:rFonts w:ascii="Arial" w:hAnsi="Arial" w:cs="Arial"/>
          <w:szCs w:val="24"/>
        </w:rPr>
        <w:t xml:space="preserve"> by the Vice-Principal</w:t>
      </w:r>
      <w:r w:rsidRPr="00DD2CD0">
        <w:rPr>
          <w:rFonts w:ascii="Arial" w:hAnsi="Arial" w:cs="Arial"/>
          <w:szCs w:val="24"/>
        </w:rPr>
        <w:t>.</w:t>
      </w:r>
    </w:p>
    <w:p w14:paraId="083B1FD7" w14:textId="74C7DB1A" w:rsidR="00C4481B" w:rsidRPr="00DD2CD0" w:rsidRDefault="00C4481B" w:rsidP="00824A36">
      <w:pPr>
        <w:pStyle w:val="ListParagraph"/>
        <w:widowControl/>
        <w:numPr>
          <w:ilvl w:val="0"/>
          <w:numId w:val="6"/>
        </w:numPr>
        <w:spacing w:before="100" w:beforeAutospacing="1" w:after="100" w:afterAutospacing="1"/>
        <w:jc w:val="both"/>
        <w:rPr>
          <w:rFonts w:ascii="Arial" w:hAnsi="Arial" w:cs="Arial"/>
          <w:szCs w:val="24"/>
        </w:rPr>
      </w:pPr>
      <w:r w:rsidRPr="00DD2CD0">
        <w:rPr>
          <w:rFonts w:ascii="Arial" w:hAnsi="Arial" w:cs="Arial"/>
          <w:szCs w:val="24"/>
        </w:rPr>
        <w:t xml:space="preserve">Violation of appropriate dress code will be deal with on a case to case basis, upon the discretion of the Principal. </w:t>
      </w:r>
    </w:p>
    <w:p w14:paraId="28B8DE05" w14:textId="77777777" w:rsidR="00C4481B" w:rsidRPr="00074B65" w:rsidRDefault="00C4481B" w:rsidP="00C4481B">
      <w:pPr>
        <w:pStyle w:val="ListParagraph"/>
        <w:widowControl/>
        <w:spacing w:before="100" w:beforeAutospacing="1" w:after="100" w:afterAutospacing="1"/>
        <w:jc w:val="both"/>
        <w:rPr>
          <w:rFonts w:ascii="Arial" w:hAnsi="Arial" w:cs="Arial"/>
          <w:szCs w:val="24"/>
        </w:rPr>
      </w:pPr>
    </w:p>
    <w:p w14:paraId="6F77509E" w14:textId="77777777" w:rsidR="00A9082F" w:rsidRPr="00C4481B" w:rsidRDefault="00A9082F" w:rsidP="00CB0203">
      <w:pPr>
        <w:pStyle w:val="ListParagraph"/>
        <w:widowControl/>
        <w:numPr>
          <w:ilvl w:val="1"/>
          <w:numId w:val="15"/>
        </w:numPr>
        <w:spacing w:before="100" w:beforeAutospacing="1" w:after="100" w:afterAutospacing="1"/>
        <w:jc w:val="both"/>
        <w:rPr>
          <w:rFonts w:ascii="Arial" w:hAnsi="Arial" w:cs="Arial"/>
          <w:b/>
          <w:szCs w:val="24"/>
        </w:rPr>
      </w:pPr>
      <w:r w:rsidRPr="00C4481B">
        <w:rPr>
          <w:rFonts w:ascii="Arial" w:hAnsi="Arial" w:cs="Arial"/>
          <w:b/>
          <w:szCs w:val="24"/>
        </w:rPr>
        <w:t>Rules for Library</w:t>
      </w:r>
    </w:p>
    <w:p w14:paraId="4F5CBFD9" w14:textId="77777777" w:rsidR="00A9082F" w:rsidRPr="00CE0D71" w:rsidRDefault="00A9082F" w:rsidP="00824A36">
      <w:pPr>
        <w:pStyle w:val="ListParagraph"/>
        <w:widowControl/>
        <w:numPr>
          <w:ilvl w:val="0"/>
          <w:numId w:val="7"/>
        </w:numPr>
        <w:spacing w:before="100" w:beforeAutospacing="1" w:after="100" w:afterAutospacing="1"/>
        <w:jc w:val="both"/>
        <w:rPr>
          <w:rFonts w:ascii="Arial" w:hAnsi="Arial" w:cs="Arial"/>
          <w:szCs w:val="24"/>
        </w:rPr>
      </w:pPr>
      <w:r w:rsidRPr="00CE0D71">
        <w:rPr>
          <w:rFonts w:ascii="Arial" w:hAnsi="Arial" w:cs="Arial"/>
          <w:szCs w:val="24"/>
        </w:rPr>
        <w:t>One book can be borrowed from the library at one time.</w:t>
      </w:r>
    </w:p>
    <w:p w14:paraId="3438CAD0" w14:textId="6ADC052B" w:rsidR="00A9082F" w:rsidRPr="00CE0D71" w:rsidRDefault="00A9082F" w:rsidP="00824A36">
      <w:pPr>
        <w:pStyle w:val="ListParagraph"/>
        <w:widowControl/>
        <w:numPr>
          <w:ilvl w:val="3"/>
          <w:numId w:val="8"/>
        </w:numPr>
        <w:spacing w:before="100" w:beforeAutospacing="1" w:after="100" w:afterAutospacing="1"/>
        <w:jc w:val="both"/>
        <w:rPr>
          <w:rFonts w:ascii="Arial" w:hAnsi="Arial" w:cs="Arial"/>
          <w:szCs w:val="24"/>
        </w:rPr>
      </w:pPr>
      <w:r w:rsidRPr="00CE0D71">
        <w:rPr>
          <w:rFonts w:ascii="Arial" w:hAnsi="Arial" w:cs="Arial"/>
          <w:szCs w:val="24"/>
        </w:rPr>
        <w:t>Books will not</w:t>
      </w:r>
      <w:r w:rsidR="001A03C6">
        <w:rPr>
          <w:rFonts w:ascii="Arial" w:hAnsi="Arial" w:cs="Arial"/>
          <w:szCs w:val="24"/>
        </w:rPr>
        <w:t xml:space="preserve"> be issued without library card.</w:t>
      </w:r>
    </w:p>
    <w:p w14:paraId="01C96562" w14:textId="77777777" w:rsidR="00A9082F" w:rsidRPr="00CE0D71" w:rsidRDefault="00A9082F" w:rsidP="00824A36">
      <w:pPr>
        <w:pStyle w:val="ListParagraph"/>
        <w:widowControl/>
        <w:numPr>
          <w:ilvl w:val="3"/>
          <w:numId w:val="8"/>
        </w:numPr>
        <w:spacing w:before="100" w:beforeAutospacing="1" w:after="100" w:afterAutospacing="1"/>
        <w:jc w:val="both"/>
        <w:rPr>
          <w:rFonts w:ascii="Arial" w:hAnsi="Arial" w:cs="Arial"/>
          <w:szCs w:val="24"/>
        </w:rPr>
      </w:pPr>
      <w:r w:rsidRPr="00CE0D71">
        <w:rPr>
          <w:rFonts w:ascii="Arial" w:hAnsi="Arial" w:cs="Arial"/>
          <w:szCs w:val="24"/>
        </w:rPr>
        <w:t>Book can be borrowed for a maximum period of 3 days.</w:t>
      </w:r>
    </w:p>
    <w:p w14:paraId="26430F95" w14:textId="54B86440" w:rsidR="00A9082F" w:rsidRPr="00CE0D71" w:rsidRDefault="00A9082F" w:rsidP="00824A36">
      <w:pPr>
        <w:pStyle w:val="ListParagraph"/>
        <w:widowControl/>
        <w:numPr>
          <w:ilvl w:val="3"/>
          <w:numId w:val="8"/>
        </w:numPr>
        <w:spacing w:before="100" w:beforeAutospacing="1" w:after="100" w:afterAutospacing="1"/>
        <w:jc w:val="both"/>
        <w:rPr>
          <w:rFonts w:ascii="Arial" w:hAnsi="Arial" w:cs="Arial"/>
          <w:szCs w:val="24"/>
        </w:rPr>
      </w:pPr>
      <w:r w:rsidRPr="00CE0D71">
        <w:rPr>
          <w:rFonts w:ascii="Arial" w:hAnsi="Arial" w:cs="Arial"/>
          <w:szCs w:val="24"/>
        </w:rPr>
        <w:t xml:space="preserve">There is no lending facility for reference books, </w:t>
      </w:r>
      <w:r w:rsidR="00C4481B">
        <w:rPr>
          <w:rFonts w:ascii="Arial" w:hAnsi="Arial" w:cs="Arial"/>
          <w:szCs w:val="24"/>
        </w:rPr>
        <w:t>CD’s periodicals and newspapers.</w:t>
      </w:r>
    </w:p>
    <w:p w14:paraId="75B99CB2" w14:textId="77777777" w:rsidR="00A9082F" w:rsidRPr="00CE0D71" w:rsidRDefault="00A9082F" w:rsidP="00824A36">
      <w:pPr>
        <w:pStyle w:val="ListParagraph"/>
        <w:widowControl/>
        <w:numPr>
          <w:ilvl w:val="3"/>
          <w:numId w:val="8"/>
        </w:numPr>
        <w:spacing w:before="100" w:beforeAutospacing="1" w:after="100" w:afterAutospacing="1"/>
        <w:jc w:val="both"/>
        <w:rPr>
          <w:rFonts w:ascii="Arial" w:hAnsi="Arial" w:cs="Arial"/>
          <w:szCs w:val="24"/>
        </w:rPr>
      </w:pPr>
      <w:r w:rsidRPr="00CE0D71">
        <w:rPr>
          <w:rFonts w:ascii="Arial" w:hAnsi="Arial" w:cs="Arial"/>
          <w:szCs w:val="24"/>
        </w:rPr>
        <w:lastRenderedPageBreak/>
        <w:t>Any title in the lending section can be reserved in advance, Please make request at the library desk.</w:t>
      </w:r>
    </w:p>
    <w:p w14:paraId="3737EC1F" w14:textId="5A65BE7C" w:rsidR="00A9082F" w:rsidRPr="00FC696F" w:rsidRDefault="00A9082F" w:rsidP="00CB0203">
      <w:pPr>
        <w:pStyle w:val="ListParagraph"/>
        <w:widowControl/>
        <w:numPr>
          <w:ilvl w:val="4"/>
          <w:numId w:val="15"/>
        </w:numPr>
        <w:spacing w:before="100" w:beforeAutospacing="1" w:after="100" w:afterAutospacing="1"/>
        <w:ind w:left="1620"/>
        <w:jc w:val="both"/>
        <w:rPr>
          <w:rFonts w:ascii="Arial" w:hAnsi="Arial" w:cs="Arial"/>
          <w:szCs w:val="24"/>
        </w:rPr>
      </w:pPr>
      <w:r w:rsidRPr="00CE0D71">
        <w:rPr>
          <w:rFonts w:ascii="Arial" w:hAnsi="Arial" w:cs="Arial"/>
          <w:szCs w:val="24"/>
        </w:rPr>
        <w:t>The following rules pertain to re-issuance of books.</w:t>
      </w:r>
      <w:r w:rsidR="00FC696F">
        <w:rPr>
          <w:rFonts w:ascii="Arial" w:hAnsi="Arial" w:cs="Arial"/>
          <w:szCs w:val="24"/>
        </w:rPr>
        <w:t xml:space="preserve">  </w:t>
      </w:r>
      <w:r w:rsidRPr="00FC696F">
        <w:rPr>
          <w:rFonts w:ascii="Arial" w:hAnsi="Arial" w:cs="Arial"/>
          <w:szCs w:val="24"/>
        </w:rPr>
        <w:t>Books can be issued consecutively two times only.</w:t>
      </w:r>
    </w:p>
    <w:p w14:paraId="776A4164" w14:textId="4E3FECC2" w:rsidR="00A9082F" w:rsidRPr="00C4481B" w:rsidRDefault="00A9082F" w:rsidP="00CB0203">
      <w:pPr>
        <w:pStyle w:val="ListParagraph"/>
        <w:widowControl/>
        <w:numPr>
          <w:ilvl w:val="3"/>
          <w:numId w:val="15"/>
        </w:numPr>
        <w:spacing w:before="100" w:beforeAutospacing="1" w:after="100" w:afterAutospacing="1"/>
        <w:ind w:left="900"/>
        <w:jc w:val="both"/>
        <w:rPr>
          <w:rFonts w:ascii="Arial" w:hAnsi="Arial" w:cs="Arial"/>
          <w:szCs w:val="24"/>
        </w:rPr>
      </w:pPr>
      <w:r w:rsidRPr="00C4481B">
        <w:rPr>
          <w:rFonts w:ascii="Arial" w:hAnsi="Arial" w:cs="Arial"/>
          <w:szCs w:val="24"/>
        </w:rPr>
        <w:t xml:space="preserve">A late fine </w:t>
      </w:r>
      <w:r w:rsidR="00CE0D71" w:rsidRPr="00C4481B">
        <w:rPr>
          <w:rFonts w:ascii="Arial" w:hAnsi="Arial" w:cs="Arial"/>
          <w:szCs w:val="24"/>
        </w:rPr>
        <w:t xml:space="preserve">determined by the library committee of each campus </w:t>
      </w:r>
      <w:r w:rsidRPr="00C4481B">
        <w:rPr>
          <w:rFonts w:ascii="Arial" w:hAnsi="Arial" w:cs="Arial"/>
          <w:szCs w:val="24"/>
        </w:rPr>
        <w:t>will be changed if book is returned late.</w:t>
      </w:r>
    </w:p>
    <w:p w14:paraId="4F5FE541" w14:textId="7EE48DF5" w:rsidR="00A9082F" w:rsidRPr="00C4481B" w:rsidRDefault="00A9082F" w:rsidP="00CB0203">
      <w:pPr>
        <w:pStyle w:val="ListParagraph"/>
        <w:widowControl/>
        <w:numPr>
          <w:ilvl w:val="3"/>
          <w:numId w:val="15"/>
        </w:numPr>
        <w:spacing w:before="100" w:beforeAutospacing="1" w:after="100" w:afterAutospacing="1"/>
        <w:ind w:left="900"/>
        <w:jc w:val="both"/>
        <w:rPr>
          <w:rFonts w:ascii="Arial" w:hAnsi="Arial" w:cs="Arial"/>
          <w:szCs w:val="24"/>
        </w:rPr>
      </w:pPr>
      <w:r w:rsidRPr="00C4481B">
        <w:rPr>
          <w:rFonts w:ascii="Arial" w:hAnsi="Arial" w:cs="Arial"/>
          <w:szCs w:val="24"/>
        </w:rPr>
        <w:t>The following rules pertain to book lost / damaged.</w:t>
      </w:r>
    </w:p>
    <w:p w14:paraId="2CEAC3E2" w14:textId="77777777" w:rsidR="00A9082F" w:rsidRPr="00074B65" w:rsidRDefault="00A9082F" w:rsidP="00824A36">
      <w:pPr>
        <w:pStyle w:val="ListParagraph"/>
        <w:widowControl/>
        <w:numPr>
          <w:ilvl w:val="2"/>
          <w:numId w:val="4"/>
        </w:numPr>
        <w:spacing w:after="200" w:line="276" w:lineRule="auto"/>
        <w:jc w:val="both"/>
        <w:rPr>
          <w:rFonts w:ascii="Arial" w:hAnsi="Arial" w:cs="Arial"/>
          <w:szCs w:val="24"/>
        </w:rPr>
      </w:pPr>
      <w:r w:rsidRPr="00074B65">
        <w:rPr>
          <w:rFonts w:ascii="Arial" w:hAnsi="Arial" w:cs="Arial"/>
          <w:szCs w:val="24"/>
        </w:rPr>
        <w:t>In case of damage, full price of the book will be charged.</w:t>
      </w:r>
    </w:p>
    <w:p w14:paraId="456983B4" w14:textId="59D0348B" w:rsidR="00A9082F" w:rsidRPr="00074B65" w:rsidRDefault="00A9082F" w:rsidP="00824A36">
      <w:pPr>
        <w:pStyle w:val="ListParagraph"/>
        <w:widowControl/>
        <w:numPr>
          <w:ilvl w:val="2"/>
          <w:numId w:val="4"/>
        </w:numPr>
        <w:spacing w:after="200" w:line="276" w:lineRule="auto"/>
        <w:jc w:val="both"/>
        <w:rPr>
          <w:rFonts w:ascii="Arial" w:hAnsi="Arial" w:cs="Arial"/>
          <w:szCs w:val="24"/>
        </w:rPr>
      </w:pPr>
      <w:r w:rsidRPr="00074B65">
        <w:rPr>
          <w:rFonts w:ascii="Arial" w:hAnsi="Arial" w:cs="Arial"/>
          <w:szCs w:val="24"/>
        </w:rPr>
        <w:t>In case of loss</w:t>
      </w:r>
      <w:r w:rsidR="00CE0D71">
        <w:rPr>
          <w:rFonts w:ascii="Arial" w:hAnsi="Arial" w:cs="Arial"/>
          <w:szCs w:val="24"/>
        </w:rPr>
        <w:t xml:space="preserve"> of book</w:t>
      </w:r>
      <w:r w:rsidRPr="00074B65">
        <w:rPr>
          <w:rFonts w:ascii="Arial" w:hAnsi="Arial" w:cs="Arial"/>
          <w:szCs w:val="24"/>
        </w:rPr>
        <w:t>,</w:t>
      </w:r>
      <w:r w:rsidR="00CE0D71">
        <w:rPr>
          <w:rFonts w:ascii="Arial" w:hAnsi="Arial" w:cs="Arial"/>
          <w:szCs w:val="24"/>
        </w:rPr>
        <w:t xml:space="preserve"> full price of the purchase price </w:t>
      </w:r>
      <w:r w:rsidRPr="00074B65">
        <w:rPr>
          <w:rFonts w:ascii="Arial" w:hAnsi="Arial" w:cs="Arial"/>
          <w:szCs w:val="24"/>
        </w:rPr>
        <w:t>will be charged</w:t>
      </w:r>
      <w:r w:rsidR="00CE0D71">
        <w:rPr>
          <w:rFonts w:ascii="Arial" w:hAnsi="Arial" w:cs="Arial"/>
          <w:szCs w:val="24"/>
        </w:rPr>
        <w:t xml:space="preserve"> to the student and will be required to be paid prior to clearance upon graduation from program</w:t>
      </w:r>
      <w:r w:rsidRPr="00074B65">
        <w:rPr>
          <w:rFonts w:ascii="Arial" w:hAnsi="Arial" w:cs="Arial"/>
          <w:szCs w:val="24"/>
        </w:rPr>
        <w:t>.</w:t>
      </w:r>
    </w:p>
    <w:p w14:paraId="7BEE589E" w14:textId="484D0830" w:rsidR="00A9082F" w:rsidRPr="00074B65" w:rsidRDefault="00A9082F" w:rsidP="00824A36">
      <w:pPr>
        <w:pStyle w:val="ListParagraph"/>
        <w:widowControl/>
        <w:numPr>
          <w:ilvl w:val="2"/>
          <w:numId w:val="4"/>
        </w:numPr>
        <w:spacing w:after="200" w:line="276" w:lineRule="auto"/>
        <w:jc w:val="both"/>
        <w:rPr>
          <w:rFonts w:ascii="Arial" w:hAnsi="Arial" w:cs="Arial"/>
          <w:szCs w:val="24"/>
        </w:rPr>
      </w:pPr>
      <w:r w:rsidRPr="00074B65">
        <w:rPr>
          <w:rFonts w:ascii="Arial" w:hAnsi="Arial" w:cs="Arial"/>
          <w:szCs w:val="24"/>
        </w:rPr>
        <w:t>No marking, either in pencil, pen or highlighter is allowed on the books. The book will be inspected at the time of return. In case books are found marked, a fine will be charged.</w:t>
      </w:r>
    </w:p>
    <w:p w14:paraId="01CAA980" w14:textId="360E75CE" w:rsidR="00A9082F" w:rsidRPr="00CE0D71" w:rsidRDefault="00A9082F" w:rsidP="00CB0203">
      <w:pPr>
        <w:pStyle w:val="ListParagraph"/>
        <w:widowControl/>
        <w:numPr>
          <w:ilvl w:val="3"/>
          <w:numId w:val="15"/>
        </w:numPr>
        <w:spacing w:before="100" w:beforeAutospacing="1" w:after="100" w:afterAutospacing="1"/>
        <w:ind w:left="900"/>
        <w:jc w:val="both"/>
        <w:rPr>
          <w:rFonts w:ascii="Arial" w:hAnsi="Arial" w:cs="Arial"/>
          <w:szCs w:val="24"/>
        </w:rPr>
      </w:pPr>
      <w:r w:rsidRPr="00CE0D71">
        <w:rPr>
          <w:rFonts w:ascii="Arial" w:hAnsi="Arial" w:cs="Arial"/>
          <w:szCs w:val="24"/>
        </w:rPr>
        <w:t>Reference books will not be issued for photocopy</w:t>
      </w:r>
      <w:r w:rsidR="00C4481B">
        <w:rPr>
          <w:rFonts w:ascii="Arial" w:hAnsi="Arial" w:cs="Arial"/>
          <w:szCs w:val="24"/>
        </w:rPr>
        <w:t xml:space="preserve"> by any departmental or University library</w:t>
      </w:r>
      <w:r w:rsidRPr="00CE0D71">
        <w:rPr>
          <w:rFonts w:ascii="Arial" w:hAnsi="Arial" w:cs="Arial"/>
          <w:szCs w:val="24"/>
        </w:rPr>
        <w:t>.</w:t>
      </w:r>
    </w:p>
    <w:p w14:paraId="56D54FF7" w14:textId="5C1651E6" w:rsidR="00A9082F" w:rsidRDefault="0000542E" w:rsidP="00CB0203">
      <w:pPr>
        <w:pStyle w:val="ListParagraph"/>
        <w:widowControl/>
        <w:numPr>
          <w:ilvl w:val="3"/>
          <w:numId w:val="15"/>
        </w:numPr>
        <w:spacing w:before="100" w:beforeAutospacing="1" w:after="100" w:afterAutospacing="1"/>
        <w:ind w:left="900"/>
        <w:jc w:val="both"/>
        <w:rPr>
          <w:rFonts w:ascii="Arial" w:hAnsi="Arial" w:cs="Arial"/>
          <w:szCs w:val="24"/>
        </w:rPr>
      </w:pPr>
      <w:r>
        <w:rPr>
          <w:rFonts w:ascii="Arial" w:hAnsi="Arial" w:cs="Arial"/>
          <w:szCs w:val="24"/>
        </w:rPr>
        <w:t>Privileges and u</w:t>
      </w:r>
      <w:r w:rsidR="00CE0D71">
        <w:rPr>
          <w:rFonts w:ascii="Arial" w:hAnsi="Arial" w:cs="Arial"/>
          <w:szCs w:val="24"/>
        </w:rPr>
        <w:t>sage or m</w:t>
      </w:r>
      <w:r w:rsidR="00A9082F" w:rsidRPr="00CE0D71">
        <w:rPr>
          <w:rFonts w:ascii="Arial" w:hAnsi="Arial" w:cs="Arial"/>
          <w:szCs w:val="24"/>
        </w:rPr>
        <w:t xml:space="preserve">embership </w:t>
      </w:r>
      <w:r w:rsidR="00CE0D71">
        <w:rPr>
          <w:rFonts w:ascii="Arial" w:hAnsi="Arial" w:cs="Arial"/>
          <w:szCs w:val="24"/>
        </w:rPr>
        <w:t xml:space="preserve">of library or digital libraries of DUHS </w:t>
      </w:r>
      <w:r w:rsidR="00A9082F" w:rsidRPr="00CE0D71">
        <w:rPr>
          <w:rFonts w:ascii="Arial" w:hAnsi="Arial" w:cs="Arial"/>
          <w:szCs w:val="24"/>
        </w:rPr>
        <w:t xml:space="preserve">can be </w:t>
      </w:r>
      <w:r w:rsidR="00CE0D71">
        <w:rPr>
          <w:rFonts w:ascii="Arial" w:hAnsi="Arial" w:cs="Arial"/>
          <w:szCs w:val="24"/>
        </w:rPr>
        <w:t>withdrawn/</w:t>
      </w:r>
      <w:r w:rsidR="00A9082F" w:rsidRPr="00CE0D71">
        <w:rPr>
          <w:rFonts w:ascii="Arial" w:hAnsi="Arial" w:cs="Arial"/>
          <w:szCs w:val="24"/>
        </w:rPr>
        <w:t>cancelled</w:t>
      </w:r>
      <w:r>
        <w:rPr>
          <w:rFonts w:ascii="Arial" w:hAnsi="Arial" w:cs="Arial"/>
          <w:szCs w:val="24"/>
        </w:rPr>
        <w:t>,</w:t>
      </w:r>
      <w:r w:rsidR="00A9082F" w:rsidRPr="00CE0D71">
        <w:rPr>
          <w:rFonts w:ascii="Arial" w:hAnsi="Arial" w:cs="Arial"/>
          <w:szCs w:val="24"/>
        </w:rPr>
        <w:t xml:space="preserve"> </w:t>
      </w:r>
      <w:r w:rsidR="00CE0D71">
        <w:rPr>
          <w:rFonts w:ascii="Arial" w:hAnsi="Arial" w:cs="Arial"/>
          <w:szCs w:val="24"/>
        </w:rPr>
        <w:t>where</w:t>
      </w:r>
      <w:r w:rsidR="00A9082F" w:rsidRPr="00CE0D71">
        <w:rPr>
          <w:rFonts w:ascii="Arial" w:hAnsi="Arial" w:cs="Arial"/>
          <w:szCs w:val="24"/>
        </w:rPr>
        <w:t xml:space="preserve">in case </w:t>
      </w:r>
      <w:r w:rsidR="00CE0D71">
        <w:rPr>
          <w:rFonts w:ascii="Arial" w:hAnsi="Arial" w:cs="Arial"/>
          <w:szCs w:val="24"/>
        </w:rPr>
        <w:t xml:space="preserve">of </w:t>
      </w:r>
      <w:r w:rsidR="00A9082F" w:rsidRPr="00CE0D71">
        <w:rPr>
          <w:rFonts w:ascii="Arial" w:hAnsi="Arial" w:cs="Arial"/>
          <w:szCs w:val="24"/>
        </w:rPr>
        <w:t xml:space="preserve">the student is found </w:t>
      </w:r>
      <w:r w:rsidR="00CE0D71">
        <w:rPr>
          <w:rFonts w:ascii="Arial" w:hAnsi="Arial" w:cs="Arial"/>
          <w:szCs w:val="24"/>
        </w:rPr>
        <w:t xml:space="preserve">to be in continual </w:t>
      </w:r>
      <w:r w:rsidR="00A9082F" w:rsidRPr="00CE0D71">
        <w:rPr>
          <w:rFonts w:ascii="Arial" w:hAnsi="Arial" w:cs="Arial"/>
          <w:szCs w:val="24"/>
        </w:rPr>
        <w:t xml:space="preserve">violation of rules </w:t>
      </w:r>
      <w:r w:rsidR="00C4481B" w:rsidRPr="00CE0D71">
        <w:rPr>
          <w:rFonts w:ascii="Arial" w:hAnsi="Arial" w:cs="Arial"/>
          <w:szCs w:val="24"/>
        </w:rPr>
        <w:t xml:space="preserve">of </w:t>
      </w:r>
      <w:r w:rsidR="00C4481B">
        <w:rPr>
          <w:rFonts w:ascii="Arial" w:hAnsi="Arial" w:cs="Arial"/>
          <w:szCs w:val="24"/>
        </w:rPr>
        <w:t>the</w:t>
      </w:r>
      <w:r w:rsidR="00CE0D71">
        <w:rPr>
          <w:rFonts w:ascii="Arial" w:hAnsi="Arial" w:cs="Arial"/>
          <w:szCs w:val="24"/>
        </w:rPr>
        <w:t xml:space="preserve"> digital or reading </w:t>
      </w:r>
      <w:r w:rsidR="00A9082F" w:rsidRPr="00CE0D71">
        <w:rPr>
          <w:rFonts w:ascii="Arial" w:hAnsi="Arial" w:cs="Arial"/>
          <w:szCs w:val="24"/>
        </w:rPr>
        <w:t>library.</w:t>
      </w:r>
    </w:p>
    <w:p w14:paraId="48A0669B" w14:textId="77777777" w:rsidR="004022EB" w:rsidRDefault="004022EB" w:rsidP="004022EB">
      <w:pPr>
        <w:pStyle w:val="ListParagraph"/>
        <w:widowControl/>
        <w:spacing w:before="100" w:beforeAutospacing="1" w:after="100" w:afterAutospacing="1"/>
        <w:ind w:left="2160"/>
        <w:jc w:val="both"/>
        <w:rPr>
          <w:rFonts w:ascii="Arial" w:hAnsi="Arial" w:cs="Arial"/>
          <w:szCs w:val="24"/>
        </w:rPr>
      </w:pPr>
    </w:p>
    <w:p w14:paraId="69FF17D5" w14:textId="67071244" w:rsidR="00FC3653" w:rsidRPr="00FC3653" w:rsidRDefault="00FC3653" w:rsidP="00CB0203">
      <w:pPr>
        <w:pStyle w:val="ListParagraph"/>
        <w:widowControl/>
        <w:numPr>
          <w:ilvl w:val="1"/>
          <w:numId w:val="15"/>
        </w:numPr>
        <w:spacing w:before="100" w:beforeAutospacing="1" w:after="100" w:afterAutospacing="1"/>
        <w:jc w:val="both"/>
        <w:rPr>
          <w:rFonts w:ascii="Arial" w:hAnsi="Arial" w:cs="Arial"/>
          <w:b/>
        </w:rPr>
      </w:pPr>
      <w:r w:rsidRPr="00FC3653">
        <w:rPr>
          <w:rFonts w:ascii="Arial" w:hAnsi="Arial" w:cs="Arial"/>
          <w:b/>
        </w:rPr>
        <w:t>Classroom Misconduct, Plagiarism And Unfair Means For All Degree Programs</w:t>
      </w:r>
    </w:p>
    <w:p w14:paraId="3FB8DF01" w14:textId="77777777" w:rsidR="001A03C6" w:rsidRDefault="00FC3653" w:rsidP="001A03C6">
      <w:pPr>
        <w:pStyle w:val="ListParagraph"/>
        <w:widowControl/>
        <w:numPr>
          <w:ilvl w:val="2"/>
          <w:numId w:val="15"/>
        </w:numPr>
        <w:shd w:val="clear" w:color="auto" w:fill="FFFFFF"/>
        <w:spacing w:before="100" w:beforeAutospacing="1" w:after="150" w:afterAutospacing="1"/>
        <w:jc w:val="both"/>
        <w:rPr>
          <w:rFonts w:ascii="Arial" w:hAnsi="Arial" w:cs="Arial"/>
          <w:color w:val="111111"/>
          <w:szCs w:val="21"/>
        </w:rPr>
      </w:pPr>
      <w:r w:rsidRPr="00F42BB6">
        <w:rPr>
          <w:rFonts w:ascii="Arial" w:hAnsi="Arial" w:cs="Arial"/>
          <w:b/>
        </w:rPr>
        <w:t>Classroom Misconduct</w:t>
      </w:r>
      <w:r w:rsidR="00F42BB6" w:rsidRPr="00F42BB6">
        <w:rPr>
          <w:rFonts w:ascii="Arial" w:hAnsi="Arial" w:cs="Arial"/>
          <w:b/>
        </w:rPr>
        <w:t xml:space="preserve">: </w:t>
      </w:r>
      <w:r w:rsidR="00F42BB6" w:rsidRPr="00F42BB6">
        <w:rPr>
          <w:rFonts w:ascii="Arial" w:hAnsi="Arial" w:cs="Arial"/>
          <w:color w:val="111111"/>
          <w:szCs w:val="21"/>
        </w:rPr>
        <w:t xml:space="preserve">Faculty members have the authority to protect against classroom misconduct by creating and maintaining an environment that is conducive to learning.  </w:t>
      </w:r>
    </w:p>
    <w:p w14:paraId="5342AB77" w14:textId="324FFCFC" w:rsidR="001A03C6" w:rsidRDefault="001A03C6" w:rsidP="001A03C6">
      <w:pPr>
        <w:pStyle w:val="ListParagraph"/>
        <w:widowControl/>
        <w:numPr>
          <w:ilvl w:val="2"/>
          <w:numId w:val="15"/>
        </w:numPr>
        <w:shd w:val="clear" w:color="auto" w:fill="FFFFFF"/>
        <w:spacing w:before="100" w:beforeAutospacing="1" w:after="150" w:afterAutospacing="1"/>
        <w:jc w:val="both"/>
        <w:rPr>
          <w:rFonts w:ascii="Arial" w:hAnsi="Arial" w:cs="Arial"/>
          <w:color w:val="111111"/>
          <w:szCs w:val="21"/>
        </w:rPr>
      </w:pPr>
      <w:r w:rsidRPr="00F42BB6">
        <w:rPr>
          <w:rFonts w:ascii="Arial" w:hAnsi="Arial" w:cs="Arial"/>
          <w:color w:val="111111"/>
          <w:szCs w:val="21"/>
        </w:rPr>
        <w:t>Classroom misconduct is any behavior which disrupts or interferes with the learning environment.</w:t>
      </w:r>
    </w:p>
    <w:p w14:paraId="262EB978" w14:textId="77777777" w:rsidR="0085616A" w:rsidRDefault="00F42BB6" w:rsidP="0085616A">
      <w:pPr>
        <w:pStyle w:val="ListParagraph"/>
        <w:widowControl/>
        <w:numPr>
          <w:ilvl w:val="2"/>
          <w:numId w:val="15"/>
        </w:numPr>
        <w:shd w:val="clear" w:color="auto" w:fill="FFFFFF"/>
        <w:spacing w:before="100" w:beforeAutospacing="1" w:after="150" w:afterAutospacing="1"/>
        <w:jc w:val="both"/>
        <w:rPr>
          <w:rFonts w:ascii="Arial" w:hAnsi="Arial" w:cs="Arial"/>
          <w:color w:val="111111"/>
          <w:szCs w:val="21"/>
        </w:rPr>
      </w:pPr>
      <w:r w:rsidRPr="00F42BB6">
        <w:rPr>
          <w:rFonts w:ascii="Arial" w:hAnsi="Arial" w:cs="Arial"/>
          <w:color w:val="111111"/>
          <w:szCs w:val="21"/>
        </w:rPr>
        <w:t xml:space="preserve">Therefore, students are required and expected to conduct themselves in a mature and considerate manner, taking into account the Core Values of DUHS. </w:t>
      </w:r>
    </w:p>
    <w:p w14:paraId="41A91E4C" w14:textId="77777777" w:rsidR="001A03C6" w:rsidRDefault="00F42BB6" w:rsidP="0085616A">
      <w:pPr>
        <w:pStyle w:val="ListParagraph"/>
        <w:widowControl/>
        <w:numPr>
          <w:ilvl w:val="2"/>
          <w:numId w:val="15"/>
        </w:numPr>
        <w:shd w:val="clear" w:color="auto" w:fill="FFFFFF"/>
        <w:spacing w:before="100" w:beforeAutospacing="1" w:after="150" w:afterAutospacing="1"/>
        <w:jc w:val="both"/>
        <w:rPr>
          <w:rFonts w:ascii="Arial" w:hAnsi="Arial" w:cs="Arial"/>
          <w:color w:val="111111"/>
          <w:szCs w:val="21"/>
        </w:rPr>
      </w:pPr>
      <w:r w:rsidRPr="00F42BB6">
        <w:rPr>
          <w:rFonts w:ascii="Arial" w:hAnsi="Arial" w:cs="Arial"/>
          <w:color w:val="111111"/>
          <w:szCs w:val="21"/>
        </w:rPr>
        <w:t>Students should conduct and express themselves in a way that is respectful to all individuals, including, faculty, staff and peers.  </w:t>
      </w:r>
    </w:p>
    <w:p w14:paraId="07645653" w14:textId="0FFC1FC8" w:rsidR="0085616A" w:rsidRDefault="00F42BB6" w:rsidP="0085616A">
      <w:pPr>
        <w:pStyle w:val="ListParagraph"/>
        <w:widowControl/>
        <w:numPr>
          <w:ilvl w:val="2"/>
          <w:numId w:val="15"/>
        </w:numPr>
        <w:shd w:val="clear" w:color="auto" w:fill="FFFFFF"/>
        <w:spacing w:before="100" w:beforeAutospacing="1" w:after="150" w:afterAutospacing="1"/>
        <w:jc w:val="both"/>
        <w:rPr>
          <w:rFonts w:ascii="Arial" w:hAnsi="Arial" w:cs="Arial"/>
          <w:color w:val="111111"/>
          <w:szCs w:val="21"/>
        </w:rPr>
      </w:pPr>
      <w:r w:rsidRPr="00F42BB6">
        <w:rPr>
          <w:rFonts w:ascii="Arial" w:hAnsi="Arial" w:cs="Arial"/>
          <w:color w:val="111111"/>
          <w:szCs w:val="21"/>
        </w:rPr>
        <w:t>This includes respecting the rights of others to comment and participate fully in class, without interruption and without judgment.  </w:t>
      </w:r>
    </w:p>
    <w:p w14:paraId="271B55FC" w14:textId="565BEAC9" w:rsidR="0085616A" w:rsidRPr="00CB0203" w:rsidRDefault="0085616A" w:rsidP="0085616A">
      <w:pPr>
        <w:pStyle w:val="ListParagraph"/>
        <w:widowControl/>
        <w:numPr>
          <w:ilvl w:val="2"/>
          <w:numId w:val="15"/>
        </w:numPr>
        <w:shd w:val="clear" w:color="auto" w:fill="FFFFFF"/>
        <w:spacing w:before="100" w:beforeAutospacing="1" w:after="150" w:afterAutospacing="1"/>
        <w:jc w:val="both"/>
        <w:rPr>
          <w:rFonts w:ascii="Arial" w:hAnsi="Arial" w:cs="Arial"/>
          <w:szCs w:val="24"/>
        </w:rPr>
      </w:pPr>
      <w:r>
        <w:rPr>
          <w:rFonts w:ascii="Arial" w:hAnsi="Arial" w:cs="Arial"/>
          <w:szCs w:val="24"/>
        </w:rPr>
        <w:t>In this regard, s</w:t>
      </w:r>
      <w:r w:rsidRPr="00CB0203">
        <w:rPr>
          <w:rFonts w:ascii="Arial" w:hAnsi="Arial" w:cs="Arial"/>
          <w:szCs w:val="24"/>
        </w:rPr>
        <w:t>hould follow instructions of teacher during the class and avoid argument</w:t>
      </w:r>
      <w:r w:rsidR="001A03C6">
        <w:rPr>
          <w:rFonts w:ascii="Arial" w:hAnsi="Arial" w:cs="Arial"/>
          <w:szCs w:val="24"/>
        </w:rPr>
        <w:t>s of nature not related to the class discussion or</w:t>
      </w:r>
      <w:r w:rsidRPr="00CB0203">
        <w:rPr>
          <w:rFonts w:ascii="Arial" w:hAnsi="Arial" w:cs="Arial"/>
          <w:szCs w:val="24"/>
        </w:rPr>
        <w:t xml:space="preserve"> other than the topic under discussion in class.  </w:t>
      </w:r>
    </w:p>
    <w:p w14:paraId="72216633" w14:textId="42F96229" w:rsidR="00F42BB6" w:rsidRPr="00F42BB6" w:rsidRDefault="00F42BB6" w:rsidP="004022EB">
      <w:pPr>
        <w:widowControl/>
        <w:shd w:val="clear" w:color="auto" w:fill="FFFFFF"/>
        <w:spacing w:after="150"/>
        <w:ind w:firstLine="720"/>
        <w:rPr>
          <w:rFonts w:ascii="Arial" w:hAnsi="Arial" w:cs="Arial"/>
          <w:color w:val="111111"/>
          <w:szCs w:val="21"/>
        </w:rPr>
      </w:pPr>
      <w:r w:rsidRPr="00F42BB6">
        <w:rPr>
          <w:rFonts w:ascii="Arial" w:hAnsi="Arial" w:cs="Arial"/>
          <w:b/>
          <w:bCs/>
          <w:color w:val="111111"/>
          <w:szCs w:val="21"/>
        </w:rPr>
        <w:t>Examples of Classroom Misconduct may include the following:</w:t>
      </w:r>
    </w:p>
    <w:p w14:paraId="2C4B67C9" w14:textId="77777777" w:rsidR="00F42BB6" w:rsidRDefault="00F42BB6" w:rsidP="00CB0203">
      <w:pPr>
        <w:pStyle w:val="ListParagraph"/>
        <w:widowControl/>
        <w:numPr>
          <w:ilvl w:val="2"/>
          <w:numId w:val="15"/>
        </w:numPr>
        <w:shd w:val="clear" w:color="auto" w:fill="FFFFFF"/>
        <w:spacing w:before="100" w:beforeAutospacing="1" w:after="150" w:afterAutospacing="1"/>
        <w:jc w:val="both"/>
        <w:rPr>
          <w:rFonts w:ascii="Arial" w:hAnsi="Arial" w:cs="Arial"/>
        </w:rPr>
      </w:pPr>
      <w:r w:rsidRPr="00F42BB6">
        <w:rPr>
          <w:rFonts w:ascii="Arial" w:hAnsi="Arial" w:cs="Arial"/>
        </w:rPr>
        <w:t xml:space="preserve">Engaging in behavior that disrupts or interferes with the learning environment. </w:t>
      </w:r>
    </w:p>
    <w:p w14:paraId="5DF53F38" w14:textId="63D959F7" w:rsidR="00F42BB6" w:rsidRPr="00F42BB6" w:rsidRDefault="00F42BB6" w:rsidP="00CB0203">
      <w:pPr>
        <w:pStyle w:val="ListParagraph"/>
        <w:widowControl/>
        <w:numPr>
          <w:ilvl w:val="2"/>
          <w:numId w:val="15"/>
        </w:numPr>
        <w:shd w:val="clear" w:color="auto" w:fill="FFFFFF"/>
        <w:spacing w:before="100" w:beforeAutospacing="1" w:after="150" w:afterAutospacing="1"/>
        <w:jc w:val="both"/>
        <w:rPr>
          <w:rFonts w:ascii="Arial" w:hAnsi="Arial" w:cs="Arial"/>
        </w:rPr>
      </w:pPr>
      <w:r w:rsidRPr="00F42BB6">
        <w:rPr>
          <w:rFonts w:ascii="Arial" w:hAnsi="Arial" w:cs="Arial"/>
        </w:rPr>
        <w:t xml:space="preserve">Behavior such as, but not limited to, talking in class while the faculty member or other students are speaking, using offensive language, creating distractions or disturbances, sleeping, reading unrelated </w:t>
      </w:r>
      <w:r w:rsidRPr="00F42BB6">
        <w:rPr>
          <w:rFonts w:ascii="Arial" w:hAnsi="Arial" w:cs="Arial"/>
        </w:rPr>
        <w:lastRenderedPageBreak/>
        <w:t>materials, and moving about the classroom is, in many situations, considered disruptive behavior to the learning process.</w:t>
      </w:r>
    </w:p>
    <w:p w14:paraId="248737BD" w14:textId="5B1F8B59" w:rsidR="00F42BB6" w:rsidRPr="00F42BB6" w:rsidRDefault="00F42BB6" w:rsidP="00CB0203">
      <w:pPr>
        <w:pStyle w:val="ListParagraph"/>
        <w:widowControl/>
        <w:numPr>
          <w:ilvl w:val="2"/>
          <w:numId w:val="15"/>
        </w:numPr>
        <w:shd w:val="clear" w:color="auto" w:fill="FFFFFF"/>
        <w:spacing w:before="100" w:beforeAutospacing="1" w:after="150" w:afterAutospacing="1"/>
        <w:jc w:val="both"/>
        <w:rPr>
          <w:rFonts w:ascii="Arial" w:hAnsi="Arial" w:cs="Arial"/>
        </w:rPr>
      </w:pPr>
      <w:r w:rsidRPr="00F42BB6">
        <w:rPr>
          <w:rFonts w:ascii="Arial" w:hAnsi="Arial" w:cs="Arial"/>
        </w:rPr>
        <w:t>Using cell phones or other electronic devices</w:t>
      </w:r>
      <w:r>
        <w:rPr>
          <w:rFonts w:ascii="Arial" w:hAnsi="Arial" w:cs="Arial"/>
        </w:rPr>
        <w:t>, including laptops, hand held devices, Tablets</w:t>
      </w:r>
      <w:r w:rsidRPr="00F42BB6">
        <w:rPr>
          <w:rFonts w:ascii="Arial" w:hAnsi="Arial" w:cs="Arial"/>
        </w:rPr>
        <w:t xml:space="preserve"> that disrupt the learning process or </w:t>
      </w:r>
      <w:r>
        <w:rPr>
          <w:rFonts w:ascii="Arial" w:hAnsi="Arial" w:cs="Arial"/>
        </w:rPr>
        <w:t xml:space="preserve">disrupt </w:t>
      </w:r>
      <w:r w:rsidRPr="00F42BB6">
        <w:rPr>
          <w:rFonts w:ascii="Arial" w:hAnsi="Arial" w:cs="Arial"/>
        </w:rPr>
        <w:t>teachin</w:t>
      </w:r>
      <w:r>
        <w:rPr>
          <w:rFonts w:ascii="Arial" w:hAnsi="Arial" w:cs="Arial"/>
        </w:rPr>
        <w:t>g environment may amount to classroom misconduct and f</w:t>
      </w:r>
      <w:r w:rsidRPr="00F42BB6">
        <w:rPr>
          <w:rFonts w:ascii="Arial" w:hAnsi="Arial" w:cs="Arial"/>
        </w:rPr>
        <w:t>aculty members have the right to restrict the use of electronic devices in their classrooms.</w:t>
      </w:r>
    </w:p>
    <w:p w14:paraId="393D6B1F" w14:textId="77777777" w:rsidR="00F42BB6" w:rsidRPr="00F42BB6" w:rsidRDefault="00F42BB6" w:rsidP="00CB0203">
      <w:pPr>
        <w:pStyle w:val="ListParagraph"/>
        <w:widowControl/>
        <w:numPr>
          <w:ilvl w:val="2"/>
          <w:numId w:val="15"/>
        </w:numPr>
        <w:shd w:val="clear" w:color="auto" w:fill="FFFFFF"/>
        <w:spacing w:before="100" w:beforeAutospacing="1" w:after="150" w:afterAutospacing="1"/>
        <w:jc w:val="both"/>
        <w:rPr>
          <w:rFonts w:ascii="Helvetica" w:hAnsi="Helvetica"/>
          <w:color w:val="111111"/>
          <w:sz w:val="21"/>
          <w:szCs w:val="21"/>
        </w:rPr>
      </w:pPr>
      <w:r w:rsidRPr="00F42BB6">
        <w:rPr>
          <w:rFonts w:ascii="Arial" w:hAnsi="Arial" w:cs="Arial"/>
        </w:rPr>
        <w:t>Entering the classroom late or leaving the classroom prior to the end of class may be considered a disruption to the learning environment.</w:t>
      </w:r>
      <w:bookmarkStart w:id="5" w:name="_gjdgxs"/>
      <w:bookmarkEnd w:id="5"/>
    </w:p>
    <w:p w14:paraId="1D48CEDE" w14:textId="75B02F82" w:rsidR="00F42BB6" w:rsidRPr="00F42BB6" w:rsidRDefault="00F42BB6" w:rsidP="00CB0203">
      <w:pPr>
        <w:pStyle w:val="ListParagraph"/>
        <w:widowControl/>
        <w:numPr>
          <w:ilvl w:val="2"/>
          <w:numId w:val="15"/>
        </w:numPr>
        <w:shd w:val="clear" w:color="auto" w:fill="FFFFFF"/>
        <w:spacing w:before="100" w:beforeAutospacing="1" w:after="150" w:afterAutospacing="1"/>
        <w:jc w:val="both"/>
        <w:rPr>
          <w:rFonts w:ascii="Arial" w:hAnsi="Arial" w:cs="Arial"/>
        </w:rPr>
      </w:pPr>
      <w:r w:rsidRPr="00F42BB6">
        <w:rPr>
          <w:rFonts w:ascii="Arial" w:hAnsi="Arial" w:cs="Arial"/>
        </w:rPr>
        <w:t>Students wi</w:t>
      </w:r>
      <w:r>
        <w:rPr>
          <w:rFonts w:ascii="Arial" w:hAnsi="Arial" w:cs="Arial"/>
        </w:rPr>
        <w:t xml:space="preserve">th approved accommodations with respect to disability, </w:t>
      </w:r>
      <w:r w:rsidRPr="00F42BB6">
        <w:rPr>
          <w:rFonts w:ascii="Arial" w:hAnsi="Arial" w:cs="Arial"/>
        </w:rPr>
        <w:t>have the right to receive and utilize appropriate accommodations, which may include behavior or the use of technology otherwise restricted.</w:t>
      </w:r>
    </w:p>
    <w:p w14:paraId="2F64E66A" w14:textId="77777777" w:rsidR="00F42BB6" w:rsidRPr="00FC3653" w:rsidRDefault="00F42BB6" w:rsidP="00F42BB6">
      <w:pPr>
        <w:pStyle w:val="ListParagraph"/>
        <w:widowControl/>
        <w:spacing w:before="100" w:beforeAutospacing="1" w:after="100" w:afterAutospacing="1"/>
        <w:ind w:left="1440"/>
        <w:jc w:val="both"/>
        <w:rPr>
          <w:rFonts w:ascii="Arial" w:hAnsi="Arial" w:cs="Arial"/>
          <w:b/>
        </w:rPr>
      </w:pPr>
    </w:p>
    <w:p w14:paraId="0F65B3F6" w14:textId="77777777" w:rsidR="00FC3653" w:rsidRDefault="00FC3653" w:rsidP="00824A36">
      <w:pPr>
        <w:pStyle w:val="ListParagraph"/>
        <w:widowControl/>
        <w:numPr>
          <w:ilvl w:val="0"/>
          <w:numId w:val="9"/>
        </w:numPr>
        <w:spacing w:after="200" w:line="276" w:lineRule="auto"/>
        <w:jc w:val="both"/>
        <w:rPr>
          <w:rFonts w:ascii="Arial" w:hAnsi="Arial" w:cs="Arial"/>
          <w:bCs/>
          <w:iCs/>
          <w:szCs w:val="22"/>
        </w:rPr>
      </w:pPr>
      <w:r>
        <w:rPr>
          <w:rFonts w:ascii="Arial" w:hAnsi="Arial" w:cs="Arial"/>
          <w:bCs/>
          <w:iCs/>
          <w:szCs w:val="22"/>
        </w:rPr>
        <w:t>The University has a strict policy to guard against cheating and other classroom misconduct. Examination process is monitored through strict invigilation by internal and external examiners to prevent cheating. Examiners are varied and chosen from external colleges/institutes.</w:t>
      </w:r>
    </w:p>
    <w:p w14:paraId="4BB58F00" w14:textId="77777777" w:rsidR="00FC3653" w:rsidRDefault="00FC3653" w:rsidP="00FC3653">
      <w:pPr>
        <w:pStyle w:val="ListParagraph"/>
        <w:widowControl/>
        <w:spacing w:before="100" w:beforeAutospacing="1" w:after="100" w:afterAutospacing="1"/>
        <w:jc w:val="both"/>
        <w:rPr>
          <w:rFonts w:ascii="Arial" w:hAnsi="Arial" w:cs="Arial"/>
          <w:bCs/>
          <w:iCs/>
          <w:szCs w:val="22"/>
        </w:rPr>
      </w:pPr>
    </w:p>
    <w:p w14:paraId="3C8B4412" w14:textId="77777777" w:rsidR="00FC696F" w:rsidRDefault="00FC3653" w:rsidP="00CB0203">
      <w:pPr>
        <w:pStyle w:val="ListParagraph"/>
        <w:numPr>
          <w:ilvl w:val="1"/>
          <w:numId w:val="15"/>
        </w:numPr>
        <w:jc w:val="both"/>
        <w:rPr>
          <w:rFonts w:ascii="Arial" w:hAnsi="Arial" w:cs="Arial"/>
          <w:b/>
        </w:rPr>
      </w:pPr>
      <w:r w:rsidRPr="00FC3653">
        <w:rPr>
          <w:rFonts w:ascii="Arial" w:hAnsi="Arial" w:cs="Arial"/>
          <w:b/>
        </w:rPr>
        <w:t>Plagiarism Policy</w:t>
      </w:r>
    </w:p>
    <w:p w14:paraId="7134FAE4" w14:textId="583768AA" w:rsidR="00FC3653" w:rsidRPr="00FC696F" w:rsidRDefault="00FC3653" w:rsidP="00824A36">
      <w:pPr>
        <w:pStyle w:val="ListParagraph"/>
        <w:numPr>
          <w:ilvl w:val="0"/>
          <w:numId w:val="10"/>
        </w:numPr>
        <w:jc w:val="both"/>
        <w:rPr>
          <w:rFonts w:ascii="Arial" w:hAnsi="Arial" w:cs="Arial"/>
          <w:b/>
        </w:rPr>
      </w:pPr>
      <w:r w:rsidRPr="00FC696F">
        <w:rPr>
          <w:rFonts w:ascii="Arial" w:hAnsi="Arial" w:cs="Arial"/>
          <w:bCs/>
          <w:iCs/>
          <w:szCs w:val="22"/>
        </w:rPr>
        <w:t>Dow University of Health Sciences follows the Plagiarism Policy designed and recommended by the regulatory authority; Higher Education Commission (HEC), Pakistan.</w:t>
      </w:r>
    </w:p>
    <w:p w14:paraId="7DA95116" w14:textId="77777777" w:rsidR="00FC3653" w:rsidRDefault="00FC3653" w:rsidP="00824A36">
      <w:pPr>
        <w:pStyle w:val="ListParagraph"/>
        <w:widowControl/>
        <w:numPr>
          <w:ilvl w:val="0"/>
          <w:numId w:val="10"/>
        </w:numPr>
        <w:spacing w:before="100" w:beforeAutospacing="1" w:after="100" w:afterAutospacing="1"/>
        <w:jc w:val="both"/>
        <w:rPr>
          <w:rFonts w:ascii="Arial" w:hAnsi="Arial" w:cs="Arial"/>
          <w:bCs/>
          <w:iCs/>
          <w:szCs w:val="22"/>
        </w:rPr>
      </w:pPr>
      <w:r>
        <w:rPr>
          <w:rFonts w:ascii="Arial" w:hAnsi="Arial" w:cs="Arial"/>
          <w:bCs/>
          <w:iCs/>
          <w:szCs w:val="22"/>
        </w:rPr>
        <w:t>The formation of the University Plagiarism Standing Committee, DUHS ensures the implementation of the HEC’s plagiarism policy, along with adoption of the Policy, which was approved in the 70th Meeting of the Syndicate of DUHS. Furthermore, all cases are investigated and findings provided to the competent authority for further action, as per HEC the policy guidelines.</w:t>
      </w:r>
    </w:p>
    <w:p w14:paraId="72BDFF16" w14:textId="77777777" w:rsidR="00FC3653" w:rsidRDefault="00FC3653" w:rsidP="00824A36">
      <w:pPr>
        <w:pStyle w:val="ListParagraph"/>
        <w:widowControl/>
        <w:numPr>
          <w:ilvl w:val="0"/>
          <w:numId w:val="10"/>
        </w:numPr>
        <w:spacing w:before="100" w:beforeAutospacing="1" w:after="100" w:afterAutospacing="1"/>
        <w:jc w:val="both"/>
        <w:rPr>
          <w:rFonts w:ascii="Arial" w:hAnsi="Arial" w:cs="Arial"/>
          <w:bCs/>
          <w:iCs/>
          <w:szCs w:val="22"/>
        </w:rPr>
      </w:pPr>
      <w:r>
        <w:rPr>
          <w:rFonts w:ascii="Arial" w:hAnsi="Arial" w:cs="Arial"/>
          <w:bCs/>
          <w:iCs/>
          <w:szCs w:val="22"/>
        </w:rPr>
        <w:t>The cases of plagiarism are dealt in the light of the plagiarism policy of HEC, through the University Plagiarism Standing Committee and the recommendations of this committee are then forwarded to Vice Chancellor, onward to the Syndicate for final implementation of actions.</w:t>
      </w:r>
    </w:p>
    <w:p w14:paraId="778A5090" w14:textId="77777777" w:rsidR="00FC3653" w:rsidRDefault="00FC3653" w:rsidP="00824A36">
      <w:pPr>
        <w:pStyle w:val="ListParagraph"/>
        <w:widowControl/>
        <w:numPr>
          <w:ilvl w:val="0"/>
          <w:numId w:val="10"/>
        </w:numPr>
        <w:spacing w:before="100" w:beforeAutospacing="1" w:after="100" w:afterAutospacing="1"/>
        <w:jc w:val="both"/>
        <w:rPr>
          <w:rFonts w:ascii="Arial" w:hAnsi="Arial" w:cs="Arial"/>
          <w:bCs/>
          <w:iCs/>
          <w:szCs w:val="22"/>
        </w:rPr>
      </w:pPr>
      <w:r>
        <w:rPr>
          <w:rFonts w:ascii="Arial" w:hAnsi="Arial" w:cs="Arial"/>
          <w:bCs/>
          <w:iCs/>
          <w:szCs w:val="22"/>
        </w:rPr>
        <w:t xml:space="preserve">The integrity of the University is maintained to guard against plagiarism by following HEC guidelines for plagiarism. The thesis work of a student is not allowed to be submitted to the BASR, nor is it allowed to be defended, unless it is cleared by </w:t>
      </w:r>
      <w:proofErr w:type="spellStart"/>
      <w:r>
        <w:rPr>
          <w:rFonts w:ascii="Arial" w:hAnsi="Arial" w:cs="Arial"/>
          <w:bCs/>
          <w:iCs/>
          <w:szCs w:val="22"/>
        </w:rPr>
        <w:t>Turnitin</w:t>
      </w:r>
      <w:proofErr w:type="spellEnd"/>
      <w:r>
        <w:rPr>
          <w:rFonts w:ascii="Arial" w:hAnsi="Arial" w:cs="Arial"/>
          <w:bCs/>
          <w:iCs/>
          <w:szCs w:val="22"/>
        </w:rPr>
        <w:t>, plagiarism detecting software, which clearly indicates the level of similarity of students‟ work with others submitted. Therefore, a clearance certificate is necessary before students‟ theses are accepted for submission.</w:t>
      </w:r>
    </w:p>
    <w:p w14:paraId="3F34C603" w14:textId="0D3B30AE" w:rsidR="00FC3653" w:rsidRDefault="00FC3653" w:rsidP="00824A36">
      <w:pPr>
        <w:pStyle w:val="ListParagraph"/>
        <w:widowControl/>
        <w:numPr>
          <w:ilvl w:val="0"/>
          <w:numId w:val="10"/>
        </w:numPr>
        <w:spacing w:before="100" w:beforeAutospacing="1" w:after="100" w:afterAutospacing="1"/>
        <w:jc w:val="both"/>
        <w:rPr>
          <w:rFonts w:ascii="Arial" w:hAnsi="Arial" w:cs="Arial"/>
          <w:bCs/>
          <w:iCs/>
          <w:szCs w:val="22"/>
        </w:rPr>
      </w:pPr>
      <w:r>
        <w:rPr>
          <w:rFonts w:ascii="Arial" w:hAnsi="Arial" w:cs="Arial"/>
          <w:bCs/>
          <w:iCs/>
          <w:szCs w:val="22"/>
        </w:rPr>
        <w:t>Furthermore, in accordance with HEC guidelines, a University Standing Plagiarism Committee is constituted that maintains the standards of integrity and investigates all cases of plagiarism, in accordance with HEC</w:t>
      </w:r>
      <w:r w:rsidR="0028002F">
        <w:rPr>
          <w:rFonts w:ascii="Arial" w:hAnsi="Arial" w:cs="Arial"/>
          <w:bCs/>
          <w:iCs/>
          <w:szCs w:val="22"/>
        </w:rPr>
        <w:t>’</w:t>
      </w:r>
      <w:r>
        <w:rPr>
          <w:rFonts w:ascii="Arial" w:hAnsi="Arial" w:cs="Arial"/>
          <w:bCs/>
          <w:iCs/>
          <w:szCs w:val="22"/>
        </w:rPr>
        <w:t>s plagiarism policy.</w:t>
      </w:r>
    </w:p>
    <w:p w14:paraId="5CF454F8" w14:textId="77777777" w:rsidR="004022EB" w:rsidRDefault="004022EB" w:rsidP="004022EB">
      <w:pPr>
        <w:pStyle w:val="ListParagraph"/>
        <w:widowControl/>
        <w:spacing w:before="100" w:beforeAutospacing="1" w:after="100" w:afterAutospacing="1"/>
        <w:jc w:val="both"/>
        <w:rPr>
          <w:rFonts w:ascii="Arial" w:hAnsi="Arial" w:cs="Arial"/>
          <w:bCs/>
          <w:iCs/>
          <w:szCs w:val="22"/>
        </w:rPr>
      </w:pPr>
    </w:p>
    <w:p w14:paraId="0006446C" w14:textId="77777777" w:rsidR="00177F7C" w:rsidRDefault="00177F7C" w:rsidP="004022EB">
      <w:pPr>
        <w:pStyle w:val="ListParagraph"/>
        <w:widowControl/>
        <w:spacing w:before="100" w:beforeAutospacing="1" w:after="100" w:afterAutospacing="1"/>
        <w:jc w:val="both"/>
        <w:rPr>
          <w:rFonts w:ascii="Arial" w:hAnsi="Arial" w:cs="Arial"/>
          <w:bCs/>
          <w:iCs/>
          <w:szCs w:val="22"/>
        </w:rPr>
      </w:pPr>
    </w:p>
    <w:p w14:paraId="0B7B9AE9" w14:textId="77777777" w:rsidR="00177F7C" w:rsidRDefault="00177F7C" w:rsidP="004022EB">
      <w:pPr>
        <w:pStyle w:val="ListParagraph"/>
        <w:widowControl/>
        <w:spacing w:before="100" w:beforeAutospacing="1" w:after="100" w:afterAutospacing="1"/>
        <w:jc w:val="both"/>
        <w:rPr>
          <w:rFonts w:ascii="Arial" w:hAnsi="Arial" w:cs="Arial"/>
          <w:bCs/>
          <w:iCs/>
          <w:szCs w:val="22"/>
        </w:rPr>
      </w:pPr>
    </w:p>
    <w:p w14:paraId="1FF28E8D" w14:textId="77777777" w:rsidR="00177F7C" w:rsidRDefault="00177F7C" w:rsidP="004022EB">
      <w:pPr>
        <w:pStyle w:val="ListParagraph"/>
        <w:widowControl/>
        <w:spacing w:before="100" w:beforeAutospacing="1" w:after="100" w:afterAutospacing="1"/>
        <w:jc w:val="both"/>
        <w:rPr>
          <w:rFonts w:ascii="Arial" w:hAnsi="Arial" w:cs="Arial"/>
          <w:bCs/>
          <w:iCs/>
          <w:szCs w:val="22"/>
        </w:rPr>
      </w:pPr>
    </w:p>
    <w:p w14:paraId="0667439A" w14:textId="77777777" w:rsidR="00FC3653" w:rsidRPr="00FC3653" w:rsidRDefault="00FC3653" w:rsidP="00824A36">
      <w:pPr>
        <w:pStyle w:val="ListParagraph"/>
        <w:widowControl/>
        <w:numPr>
          <w:ilvl w:val="1"/>
          <w:numId w:val="10"/>
        </w:numPr>
        <w:spacing w:before="100" w:beforeAutospacing="1" w:after="100" w:afterAutospacing="1"/>
        <w:jc w:val="both"/>
        <w:rPr>
          <w:rFonts w:ascii="Arial" w:hAnsi="Arial" w:cs="Arial"/>
          <w:b/>
        </w:rPr>
      </w:pPr>
      <w:r w:rsidRPr="00FC3653">
        <w:rPr>
          <w:rFonts w:ascii="Arial" w:hAnsi="Arial" w:cs="Arial"/>
          <w:b/>
        </w:rPr>
        <w:lastRenderedPageBreak/>
        <w:t xml:space="preserve">Attendance Policy </w:t>
      </w:r>
    </w:p>
    <w:p w14:paraId="1163314E" w14:textId="26BB36D3" w:rsidR="006F376C" w:rsidRDefault="006F376C" w:rsidP="006F376C">
      <w:pPr>
        <w:pStyle w:val="ListParagraph"/>
        <w:widowControl/>
        <w:numPr>
          <w:ilvl w:val="0"/>
          <w:numId w:val="11"/>
        </w:numPr>
        <w:spacing w:before="100" w:beforeAutospacing="1" w:after="100" w:afterAutospacing="1"/>
        <w:jc w:val="both"/>
        <w:rPr>
          <w:rFonts w:ascii="Arial" w:hAnsi="Arial" w:cs="Arial"/>
          <w:szCs w:val="24"/>
        </w:rPr>
      </w:pPr>
      <w:r>
        <w:rPr>
          <w:rFonts w:ascii="Arial" w:hAnsi="Arial" w:cs="Arial"/>
          <w:szCs w:val="24"/>
        </w:rPr>
        <w:t>Students s</w:t>
      </w:r>
      <w:r w:rsidRPr="00CB0203">
        <w:rPr>
          <w:rFonts w:ascii="Arial" w:hAnsi="Arial" w:cs="Arial"/>
          <w:szCs w:val="24"/>
        </w:rPr>
        <w:t>hould avoid entering the classroom late and early leaving</w:t>
      </w:r>
      <w:r>
        <w:rPr>
          <w:rFonts w:ascii="Arial" w:hAnsi="Arial" w:cs="Arial"/>
          <w:szCs w:val="24"/>
        </w:rPr>
        <w:t>,</w:t>
      </w:r>
      <w:r w:rsidRPr="00CB0203">
        <w:rPr>
          <w:rFonts w:ascii="Arial" w:hAnsi="Arial" w:cs="Arial"/>
          <w:szCs w:val="24"/>
        </w:rPr>
        <w:t xml:space="preserve"> without a valid reason and due permission of </w:t>
      </w:r>
      <w:r w:rsidR="0028002F">
        <w:rPr>
          <w:rFonts w:ascii="Arial" w:hAnsi="Arial" w:cs="Arial"/>
          <w:szCs w:val="24"/>
        </w:rPr>
        <w:t xml:space="preserve">the </w:t>
      </w:r>
      <w:r w:rsidRPr="00CB0203">
        <w:rPr>
          <w:rFonts w:ascii="Arial" w:hAnsi="Arial" w:cs="Arial"/>
          <w:szCs w:val="24"/>
        </w:rPr>
        <w:t>teacher.</w:t>
      </w:r>
    </w:p>
    <w:p w14:paraId="554F8795" w14:textId="71F68D26" w:rsidR="006F376C" w:rsidRPr="00CB0203" w:rsidRDefault="006F376C" w:rsidP="006F376C">
      <w:pPr>
        <w:pStyle w:val="ListParagraph"/>
        <w:numPr>
          <w:ilvl w:val="0"/>
          <w:numId w:val="11"/>
        </w:numPr>
        <w:jc w:val="both"/>
        <w:rPr>
          <w:rFonts w:ascii="Arial" w:hAnsi="Arial" w:cs="Arial"/>
          <w:szCs w:val="24"/>
        </w:rPr>
      </w:pPr>
      <w:r>
        <w:rPr>
          <w:rFonts w:ascii="Arial" w:hAnsi="Arial" w:cs="Arial"/>
          <w:szCs w:val="24"/>
        </w:rPr>
        <w:t>Students s</w:t>
      </w:r>
      <w:r w:rsidRPr="00CB0203">
        <w:rPr>
          <w:rFonts w:ascii="Arial" w:hAnsi="Arial" w:cs="Arial"/>
          <w:szCs w:val="24"/>
        </w:rPr>
        <w:t xml:space="preserve">hould not use </w:t>
      </w:r>
      <w:r>
        <w:rPr>
          <w:rFonts w:ascii="Arial" w:hAnsi="Arial" w:cs="Arial"/>
          <w:szCs w:val="24"/>
        </w:rPr>
        <w:t xml:space="preserve">unfair means for attendance. </w:t>
      </w:r>
    </w:p>
    <w:p w14:paraId="4CD3CBD0" w14:textId="5C2F9A78" w:rsidR="00FC3653" w:rsidRDefault="00F42BB6" w:rsidP="00824A36">
      <w:pPr>
        <w:pStyle w:val="ListParagraph"/>
        <w:widowControl/>
        <w:numPr>
          <w:ilvl w:val="0"/>
          <w:numId w:val="11"/>
        </w:numPr>
        <w:spacing w:before="100" w:beforeAutospacing="1" w:after="100" w:afterAutospacing="1"/>
        <w:jc w:val="both"/>
        <w:rPr>
          <w:rFonts w:ascii="Arial" w:hAnsi="Arial" w:cs="Arial"/>
          <w:bCs/>
          <w:iCs/>
          <w:szCs w:val="22"/>
        </w:rPr>
      </w:pPr>
      <w:r>
        <w:rPr>
          <w:rFonts w:ascii="Arial" w:hAnsi="Arial" w:cs="Arial"/>
          <w:bCs/>
          <w:iCs/>
          <w:szCs w:val="22"/>
        </w:rPr>
        <w:t xml:space="preserve">Satisfactory </w:t>
      </w:r>
      <w:r w:rsidR="00FC3653">
        <w:rPr>
          <w:rFonts w:ascii="Arial" w:hAnsi="Arial" w:cs="Arial"/>
          <w:bCs/>
          <w:iCs/>
          <w:szCs w:val="22"/>
        </w:rPr>
        <w:t>Attendance is mandatory for appearance in examinations (professional and annual).</w:t>
      </w:r>
      <w:r>
        <w:rPr>
          <w:rFonts w:ascii="Arial" w:hAnsi="Arial" w:cs="Arial"/>
          <w:bCs/>
          <w:iCs/>
          <w:szCs w:val="22"/>
        </w:rPr>
        <w:t xml:space="preserve"> Attendance requirement is </w:t>
      </w:r>
      <w:r w:rsidR="00643F81">
        <w:rPr>
          <w:rFonts w:ascii="Arial" w:hAnsi="Arial" w:cs="Arial"/>
          <w:bCs/>
          <w:iCs/>
          <w:szCs w:val="22"/>
        </w:rPr>
        <w:t>at least 75</w:t>
      </w:r>
      <w:r>
        <w:rPr>
          <w:rFonts w:ascii="Arial" w:hAnsi="Arial" w:cs="Arial"/>
          <w:bCs/>
          <w:iCs/>
          <w:szCs w:val="22"/>
        </w:rPr>
        <w:t>% as per PMDC policy for all Bachelor MBBS/BDS programs, 75% for all other undergraduate University programs, which may be strictly enforced at all times.</w:t>
      </w:r>
    </w:p>
    <w:p w14:paraId="05BE1798" w14:textId="16342036" w:rsidR="00FC3653" w:rsidRDefault="00FC3653" w:rsidP="00824A36">
      <w:pPr>
        <w:pStyle w:val="ListParagraph"/>
        <w:widowControl/>
        <w:numPr>
          <w:ilvl w:val="0"/>
          <w:numId w:val="11"/>
        </w:numPr>
        <w:spacing w:before="100" w:beforeAutospacing="1" w:after="100" w:afterAutospacing="1"/>
        <w:jc w:val="both"/>
        <w:rPr>
          <w:rFonts w:ascii="Arial" w:hAnsi="Arial" w:cs="Arial"/>
          <w:bCs/>
          <w:iCs/>
          <w:szCs w:val="22"/>
        </w:rPr>
      </w:pPr>
      <w:r>
        <w:rPr>
          <w:rFonts w:ascii="Arial" w:hAnsi="Arial" w:cs="Arial"/>
          <w:bCs/>
          <w:iCs/>
          <w:szCs w:val="22"/>
        </w:rPr>
        <w:t>The students are referred to the website for the examinations calendar of their respective college or institute. The examination calendar is to be adhered to for all dates of semester and annual examinations, and is uploaded on the website prior to the conduct of classes in professional year course and semester programs.</w:t>
      </w:r>
    </w:p>
    <w:p w14:paraId="6431ACD9" w14:textId="77777777" w:rsidR="00F42BB6" w:rsidRDefault="00F42BB6" w:rsidP="00F42BB6">
      <w:pPr>
        <w:pStyle w:val="ListParagraph"/>
        <w:widowControl/>
        <w:spacing w:before="100" w:beforeAutospacing="1" w:after="100" w:afterAutospacing="1"/>
        <w:jc w:val="both"/>
        <w:rPr>
          <w:rFonts w:ascii="Arial" w:hAnsi="Arial" w:cs="Arial"/>
          <w:bCs/>
          <w:iCs/>
          <w:szCs w:val="22"/>
        </w:rPr>
      </w:pPr>
    </w:p>
    <w:p w14:paraId="0C2651E1" w14:textId="77777777" w:rsidR="00FC3653" w:rsidRPr="00C4481B" w:rsidRDefault="00FC3653" w:rsidP="00824A36">
      <w:pPr>
        <w:pStyle w:val="ListParagraph"/>
        <w:widowControl/>
        <w:numPr>
          <w:ilvl w:val="1"/>
          <w:numId w:val="11"/>
        </w:numPr>
        <w:spacing w:before="100" w:beforeAutospacing="1" w:after="100" w:afterAutospacing="1"/>
        <w:jc w:val="both"/>
        <w:rPr>
          <w:rFonts w:ascii="Arial" w:hAnsi="Arial" w:cs="Arial"/>
          <w:b/>
          <w:szCs w:val="24"/>
        </w:rPr>
      </w:pPr>
      <w:r w:rsidRPr="00C4481B">
        <w:rPr>
          <w:rFonts w:ascii="Arial" w:hAnsi="Arial" w:cs="Arial"/>
          <w:b/>
          <w:szCs w:val="24"/>
        </w:rPr>
        <w:t>Attendance of Students (Short Attendance)</w:t>
      </w:r>
    </w:p>
    <w:p w14:paraId="4C0D0601" w14:textId="7E31BAFA" w:rsidR="00FC3653" w:rsidRDefault="00FC3653" w:rsidP="00824A36">
      <w:pPr>
        <w:pStyle w:val="ListParagraph"/>
        <w:widowControl/>
        <w:numPr>
          <w:ilvl w:val="0"/>
          <w:numId w:val="11"/>
        </w:numPr>
        <w:spacing w:before="100" w:beforeAutospacing="1" w:after="100" w:afterAutospacing="1"/>
        <w:jc w:val="both"/>
        <w:rPr>
          <w:rFonts w:ascii="Arial" w:hAnsi="Arial" w:cs="Arial"/>
          <w:szCs w:val="24"/>
        </w:rPr>
      </w:pPr>
      <w:r>
        <w:rPr>
          <w:rFonts w:ascii="Arial" w:hAnsi="Arial" w:cs="Arial"/>
          <w:szCs w:val="24"/>
        </w:rPr>
        <w:t>S</w:t>
      </w:r>
      <w:r w:rsidRPr="00074B65">
        <w:rPr>
          <w:rFonts w:ascii="Arial" w:hAnsi="Arial" w:cs="Arial"/>
          <w:szCs w:val="24"/>
        </w:rPr>
        <w:t>tudents having attendance in the class of less than</w:t>
      </w:r>
      <w:r>
        <w:rPr>
          <w:rFonts w:ascii="Arial" w:hAnsi="Arial" w:cs="Arial"/>
          <w:szCs w:val="24"/>
        </w:rPr>
        <w:t xml:space="preserve"> University policy or accreditation council </w:t>
      </w:r>
      <w:r w:rsidR="004022EB">
        <w:rPr>
          <w:rFonts w:ascii="Arial" w:hAnsi="Arial" w:cs="Arial"/>
          <w:szCs w:val="24"/>
        </w:rPr>
        <w:t>requirement</w:t>
      </w:r>
      <w:r>
        <w:rPr>
          <w:rFonts w:ascii="Arial" w:hAnsi="Arial" w:cs="Arial"/>
          <w:szCs w:val="24"/>
        </w:rPr>
        <w:t xml:space="preserve"> </w:t>
      </w:r>
      <w:r w:rsidRPr="00074B65">
        <w:rPr>
          <w:rFonts w:ascii="Arial" w:hAnsi="Arial" w:cs="Arial"/>
          <w:szCs w:val="24"/>
        </w:rPr>
        <w:t xml:space="preserve">will </w:t>
      </w:r>
      <w:r w:rsidRPr="00643F81">
        <w:rPr>
          <w:rFonts w:ascii="Arial" w:hAnsi="Arial" w:cs="Arial"/>
          <w:b/>
          <w:szCs w:val="24"/>
          <w:u w:val="single"/>
        </w:rPr>
        <w:t>not</w:t>
      </w:r>
      <w:r w:rsidRPr="00074B65">
        <w:rPr>
          <w:rFonts w:ascii="Arial" w:hAnsi="Arial" w:cs="Arial"/>
          <w:szCs w:val="24"/>
        </w:rPr>
        <w:t xml:space="preserve"> be allowed to appear in the </w:t>
      </w:r>
      <w:r>
        <w:rPr>
          <w:rFonts w:ascii="Arial" w:hAnsi="Arial" w:cs="Arial"/>
          <w:szCs w:val="24"/>
        </w:rPr>
        <w:t xml:space="preserve">module/semester or annual </w:t>
      </w:r>
      <w:r w:rsidRPr="00074B65">
        <w:rPr>
          <w:rFonts w:ascii="Arial" w:hAnsi="Arial" w:cs="Arial"/>
          <w:szCs w:val="24"/>
        </w:rPr>
        <w:t>examination</w:t>
      </w:r>
      <w:r>
        <w:rPr>
          <w:rFonts w:ascii="Arial" w:hAnsi="Arial" w:cs="Arial"/>
          <w:szCs w:val="24"/>
        </w:rPr>
        <w:t>, whichever applicable</w:t>
      </w:r>
      <w:r w:rsidRPr="00074B65">
        <w:rPr>
          <w:rFonts w:ascii="Arial" w:hAnsi="Arial" w:cs="Arial"/>
          <w:szCs w:val="24"/>
        </w:rPr>
        <w:t>.</w:t>
      </w:r>
      <w:r w:rsidR="00D95C77">
        <w:rPr>
          <w:rFonts w:ascii="Arial" w:hAnsi="Arial" w:cs="Arial"/>
          <w:szCs w:val="24"/>
        </w:rPr>
        <w:t xml:space="preserve"> </w:t>
      </w:r>
    </w:p>
    <w:p w14:paraId="1BA68E31" w14:textId="77777777" w:rsidR="00164D92" w:rsidRPr="00FC3653" w:rsidRDefault="00164D92" w:rsidP="00164D92">
      <w:pPr>
        <w:pStyle w:val="ListParagraph"/>
        <w:widowControl/>
        <w:spacing w:before="100" w:beforeAutospacing="1" w:after="100" w:afterAutospacing="1"/>
        <w:jc w:val="both"/>
        <w:rPr>
          <w:rFonts w:ascii="Arial" w:hAnsi="Arial" w:cs="Arial"/>
          <w:szCs w:val="24"/>
        </w:rPr>
      </w:pPr>
    </w:p>
    <w:p w14:paraId="20FAA4EF" w14:textId="0AD0B510" w:rsidR="00C4481B" w:rsidRPr="00936566" w:rsidRDefault="00C4481B" w:rsidP="00936566">
      <w:pPr>
        <w:pStyle w:val="ListParagraph"/>
        <w:widowControl/>
        <w:numPr>
          <w:ilvl w:val="0"/>
          <w:numId w:val="2"/>
        </w:numPr>
        <w:spacing w:after="200" w:line="276" w:lineRule="auto"/>
        <w:jc w:val="both"/>
        <w:rPr>
          <w:rFonts w:ascii="Arial" w:hAnsi="Arial" w:cs="Arial"/>
          <w:b/>
          <w:sz w:val="28"/>
          <w:szCs w:val="28"/>
        </w:rPr>
      </w:pPr>
      <w:r w:rsidRPr="00936566">
        <w:rPr>
          <w:rFonts w:ascii="Arial" w:hAnsi="Arial" w:cs="Arial"/>
          <w:b/>
          <w:sz w:val="28"/>
          <w:szCs w:val="28"/>
        </w:rPr>
        <w:t>RELATED DOCUMENTS:</w:t>
      </w:r>
      <w:r w:rsidR="00936566">
        <w:rPr>
          <w:rFonts w:ascii="Arial" w:hAnsi="Arial" w:cs="Arial"/>
          <w:b/>
          <w:sz w:val="28"/>
          <w:szCs w:val="28"/>
        </w:rPr>
        <w:t xml:space="preserve"> </w:t>
      </w:r>
      <w:r w:rsidRPr="00936566">
        <w:rPr>
          <w:rFonts w:ascii="Arial" w:hAnsi="Arial" w:cs="Arial"/>
          <w:b/>
          <w:sz w:val="28"/>
          <w:szCs w:val="28"/>
        </w:rPr>
        <w:t>N/A</w:t>
      </w:r>
    </w:p>
    <w:p w14:paraId="5FA9BAC0" w14:textId="77777777" w:rsidR="00164D92" w:rsidRPr="005C5B8B" w:rsidRDefault="00164D92" w:rsidP="00164D92">
      <w:pPr>
        <w:pStyle w:val="ListParagraph"/>
        <w:widowControl/>
        <w:spacing w:before="100" w:beforeAutospacing="1" w:after="100" w:afterAutospacing="1"/>
        <w:ind w:left="360"/>
        <w:jc w:val="both"/>
        <w:rPr>
          <w:rFonts w:ascii="Arial" w:hAnsi="Arial" w:cs="Arial"/>
          <w:b/>
          <w:szCs w:val="28"/>
        </w:rPr>
      </w:pPr>
    </w:p>
    <w:p w14:paraId="024EE4B3" w14:textId="2711EEA5" w:rsidR="00A9082F" w:rsidRPr="00936566" w:rsidRDefault="00C4481B" w:rsidP="00936566">
      <w:pPr>
        <w:pStyle w:val="ListParagraph"/>
        <w:widowControl/>
        <w:numPr>
          <w:ilvl w:val="0"/>
          <w:numId w:val="2"/>
        </w:numPr>
        <w:spacing w:after="200" w:line="276" w:lineRule="auto"/>
        <w:jc w:val="both"/>
        <w:rPr>
          <w:rFonts w:ascii="Arial" w:hAnsi="Arial" w:cs="Arial"/>
          <w:b/>
          <w:sz w:val="28"/>
          <w:szCs w:val="28"/>
        </w:rPr>
      </w:pPr>
      <w:r w:rsidRPr="00936566">
        <w:rPr>
          <w:rFonts w:ascii="Arial" w:hAnsi="Arial" w:cs="Arial"/>
          <w:b/>
          <w:sz w:val="28"/>
          <w:szCs w:val="28"/>
        </w:rPr>
        <w:t>RELATED RECORDS: N/A</w:t>
      </w:r>
    </w:p>
    <w:sectPr w:rsidR="00A9082F" w:rsidRPr="00936566" w:rsidSect="00494346">
      <w:headerReference w:type="default" r:id="rId10"/>
      <w:footerReference w:type="default" r:id="rId11"/>
      <w:headerReference w:type="first" r:id="rId12"/>
      <w:pgSz w:w="12240" w:h="15840" w:code="1"/>
      <w:pgMar w:top="540" w:right="1350" w:bottom="720" w:left="1008" w:header="720" w:footer="10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5943E" w14:textId="77777777" w:rsidR="00775E43" w:rsidRDefault="00775E43">
      <w:r>
        <w:separator/>
      </w:r>
    </w:p>
  </w:endnote>
  <w:endnote w:type="continuationSeparator" w:id="0">
    <w:p w14:paraId="7A09C81B" w14:textId="77777777" w:rsidR="00775E43" w:rsidRDefault="0077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Condense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D75AC" w14:textId="77777777" w:rsidR="00DD6C57" w:rsidRPr="00494346" w:rsidRDefault="00DD6C57" w:rsidP="00494346">
    <w:pPr>
      <w:pStyle w:val="Footer"/>
      <w:ind w:left="360"/>
    </w:pPr>
  </w:p>
  <w:p w14:paraId="09A83927" w14:textId="77777777" w:rsidR="00DD6C57" w:rsidRPr="00494346" w:rsidRDefault="00DD6C57" w:rsidP="00494346">
    <w:pPr>
      <w:pStyle w:val="Footer"/>
      <w:pBdr>
        <w:top w:val="single" w:sz="6" w:space="1" w:color="auto"/>
      </w:pBdr>
      <w:tabs>
        <w:tab w:val="clear" w:pos="4320"/>
        <w:tab w:val="clear" w:pos="8640"/>
        <w:tab w:val="center" w:pos="5400"/>
        <w:tab w:val="right" w:pos="10620"/>
      </w:tabs>
      <w:ind w:left="360"/>
      <w:jc w:val="center"/>
      <w:rPr>
        <w:rFonts w:ascii="Arial" w:hAnsi="Arial" w:cs="Arial"/>
        <w:sz w:val="20"/>
      </w:rPr>
    </w:pPr>
    <w:r w:rsidRPr="00494346">
      <w:rPr>
        <w:rFonts w:ascii="Arial" w:hAnsi="Arial" w:cs="Arial"/>
        <w:snapToGrid w:val="0"/>
        <w:sz w:val="20"/>
      </w:rPr>
      <w:t xml:space="preserve">Page </w:t>
    </w:r>
    <w:r w:rsidRPr="00494346">
      <w:rPr>
        <w:rFonts w:ascii="Arial" w:hAnsi="Arial" w:cs="Arial"/>
        <w:snapToGrid w:val="0"/>
        <w:sz w:val="20"/>
      </w:rPr>
      <w:fldChar w:fldCharType="begin"/>
    </w:r>
    <w:r w:rsidRPr="00494346">
      <w:rPr>
        <w:rFonts w:ascii="Arial" w:hAnsi="Arial" w:cs="Arial"/>
        <w:snapToGrid w:val="0"/>
        <w:sz w:val="20"/>
      </w:rPr>
      <w:instrText xml:space="preserve"> PAGE </w:instrText>
    </w:r>
    <w:r w:rsidRPr="00494346">
      <w:rPr>
        <w:rFonts w:ascii="Arial" w:hAnsi="Arial" w:cs="Arial"/>
        <w:snapToGrid w:val="0"/>
        <w:sz w:val="20"/>
      </w:rPr>
      <w:fldChar w:fldCharType="separate"/>
    </w:r>
    <w:r w:rsidR="00441389">
      <w:rPr>
        <w:rFonts w:ascii="Arial" w:hAnsi="Arial" w:cs="Arial"/>
        <w:noProof/>
        <w:snapToGrid w:val="0"/>
        <w:sz w:val="20"/>
      </w:rPr>
      <w:t>15</w:t>
    </w:r>
    <w:r w:rsidRPr="00494346">
      <w:rPr>
        <w:rFonts w:ascii="Arial" w:hAnsi="Arial" w:cs="Arial"/>
        <w:snapToGrid w:val="0"/>
        <w:sz w:val="20"/>
      </w:rPr>
      <w:fldChar w:fldCharType="end"/>
    </w:r>
    <w:r w:rsidRPr="00494346">
      <w:rPr>
        <w:rFonts w:ascii="Arial" w:hAnsi="Arial" w:cs="Arial"/>
        <w:snapToGrid w:val="0"/>
        <w:sz w:val="20"/>
      </w:rPr>
      <w:t xml:space="preserve"> of </w:t>
    </w:r>
    <w:r w:rsidRPr="00494346">
      <w:rPr>
        <w:rFonts w:ascii="Arial" w:hAnsi="Arial" w:cs="Arial"/>
        <w:snapToGrid w:val="0"/>
        <w:sz w:val="20"/>
      </w:rPr>
      <w:fldChar w:fldCharType="begin"/>
    </w:r>
    <w:r w:rsidRPr="00494346">
      <w:rPr>
        <w:rFonts w:ascii="Arial" w:hAnsi="Arial" w:cs="Arial"/>
        <w:snapToGrid w:val="0"/>
        <w:sz w:val="20"/>
      </w:rPr>
      <w:instrText xml:space="preserve"> NUMPAGES </w:instrText>
    </w:r>
    <w:r w:rsidRPr="00494346">
      <w:rPr>
        <w:rFonts w:ascii="Arial" w:hAnsi="Arial" w:cs="Arial"/>
        <w:snapToGrid w:val="0"/>
        <w:sz w:val="20"/>
      </w:rPr>
      <w:fldChar w:fldCharType="separate"/>
    </w:r>
    <w:r w:rsidR="00441389">
      <w:rPr>
        <w:rFonts w:ascii="Arial" w:hAnsi="Arial" w:cs="Arial"/>
        <w:noProof/>
        <w:snapToGrid w:val="0"/>
        <w:sz w:val="20"/>
      </w:rPr>
      <w:t>15</w:t>
    </w:r>
    <w:r w:rsidRPr="00494346">
      <w:rPr>
        <w:rFonts w:ascii="Arial" w:hAnsi="Arial" w:cs="Arial"/>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C036C" w14:textId="77777777" w:rsidR="00775E43" w:rsidRDefault="00775E43">
      <w:r>
        <w:separator/>
      </w:r>
    </w:p>
  </w:footnote>
  <w:footnote w:type="continuationSeparator" w:id="0">
    <w:p w14:paraId="632FD38E" w14:textId="77777777" w:rsidR="00775E43" w:rsidRDefault="00775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250"/>
      <w:gridCol w:w="6048"/>
    </w:tblGrid>
    <w:tr w:rsidR="00B64731" w14:paraId="750E00C9" w14:textId="77777777" w:rsidTr="00CD2092">
      <w:trPr>
        <w:trHeight w:val="350"/>
      </w:trPr>
      <w:tc>
        <w:tcPr>
          <w:tcW w:w="1260" w:type="dxa"/>
          <w:vMerge w:val="restart"/>
        </w:tcPr>
        <w:p w14:paraId="0CEFF35B" w14:textId="77777777" w:rsidR="00B64731" w:rsidRPr="00CD2092" w:rsidRDefault="00B64731" w:rsidP="00B64731">
          <w:pPr>
            <w:pStyle w:val="Header"/>
            <w:rPr>
              <w:noProof/>
              <w:lang w:val="en-US" w:eastAsia="en-US"/>
            </w:rPr>
          </w:pPr>
          <w:r w:rsidRPr="00CD2092">
            <w:rPr>
              <w:noProof/>
              <w:lang w:val="en-US" w:eastAsia="en-US"/>
            </w:rPr>
            <w:drawing>
              <wp:anchor distT="0" distB="0" distL="114300" distR="114300" simplePos="0" relativeHeight="251660288" behindDoc="1" locked="0" layoutInCell="1" allowOverlap="1" wp14:anchorId="631AAA8A" wp14:editId="110D6E04">
                <wp:simplePos x="0" y="0"/>
                <wp:positionH relativeFrom="column">
                  <wp:posOffset>-50800</wp:posOffset>
                </wp:positionH>
                <wp:positionV relativeFrom="paragraph">
                  <wp:posOffset>-73025</wp:posOffset>
                </wp:positionV>
                <wp:extent cx="769620" cy="55245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2460"/>
                        <a:stretch>
                          <a:fillRect/>
                        </a:stretch>
                      </pic:blipFill>
                      <pic:spPr bwMode="auto">
                        <a:xfrm>
                          <a:off x="0" y="0"/>
                          <a:ext cx="76962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0" w:type="dxa"/>
          <w:vAlign w:val="center"/>
        </w:tcPr>
        <w:p w14:paraId="6C57AF37" w14:textId="77777777" w:rsidR="00B64731" w:rsidRPr="00CD2092" w:rsidRDefault="00B64731" w:rsidP="00B64731">
          <w:pPr>
            <w:pStyle w:val="Header"/>
            <w:rPr>
              <w:rFonts w:ascii="Arial" w:hAnsi="Arial" w:cs="Arial"/>
              <w:sz w:val="22"/>
              <w:szCs w:val="22"/>
              <w:lang w:val="en-US" w:eastAsia="en-US"/>
            </w:rPr>
          </w:pPr>
          <w:r w:rsidRPr="00CD2092">
            <w:rPr>
              <w:rFonts w:ascii="Arial" w:hAnsi="Arial" w:cs="Arial"/>
              <w:sz w:val="22"/>
              <w:szCs w:val="22"/>
              <w:lang w:val="en-US" w:eastAsia="en-US"/>
            </w:rPr>
            <w:t>Document Name:</w:t>
          </w:r>
        </w:p>
      </w:tc>
      <w:tc>
        <w:tcPr>
          <w:tcW w:w="6048" w:type="dxa"/>
          <w:vAlign w:val="center"/>
        </w:tcPr>
        <w:p w14:paraId="7AE9C3EB" w14:textId="5297DD0A" w:rsidR="00B64731" w:rsidRPr="00CD2092" w:rsidRDefault="00074B65" w:rsidP="00B64731">
          <w:pPr>
            <w:pStyle w:val="Header"/>
            <w:jc w:val="center"/>
            <w:rPr>
              <w:rFonts w:ascii="Arial" w:hAnsi="Arial" w:cs="Arial"/>
              <w:sz w:val="22"/>
              <w:szCs w:val="22"/>
              <w:lang w:val="en-US" w:eastAsia="en-US"/>
            </w:rPr>
          </w:pPr>
          <w:r>
            <w:rPr>
              <w:rFonts w:ascii="Arial" w:hAnsi="Arial" w:cs="Arial"/>
              <w:sz w:val="22"/>
              <w:szCs w:val="22"/>
              <w:lang w:val="en-US" w:eastAsia="en-US"/>
            </w:rPr>
            <w:t xml:space="preserve">Policy for </w:t>
          </w:r>
          <w:r>
            <w:rPr>
              <w:rFonts w:ascii="Arial" w:hAnsi="Arial" w:cs="Arial"/>
              <w:sz w:val="22"/>
              <w:szCs w:val="22"/>
              <w:lang w:val="en-US" w:eastAsia="en-US"/>
            </w:rPr>
            <w:softHyphen/>
          </w:r>
          <w:r>
            <w:rPr>
              <w:rFonts w:ascii="Arial" w:hAnsi="Arial" w:cs="Arial"/>
              <w:sz w:val="22"/>
              <w:szCs w:val="22"/>
              <w:lang w:val="en-US" w:eastAsia="en-US"/>
            </w:rPr>
            <w:softHyphen/>
          </w:r>
          <w:r>
            <w:rPr>
              <w:rFonts w:ascii="Arial" w:hAnsi="Arial" w:cs="Arial"/>
              <w:sz w:val="22"/>
              <w:szCs w:val="22"/>
              <w:lang w:val="en-US" w:eastAsia="en-US"/>
            </w:rPr>
            <w:softHyphen/>
          </w:r>
          <w:r>
            <w:rPr>
              <w:rFonts w:ascii="Arial" w:hAnsi="Arial" w:cs="Arial"/>
              <w:sz w:val="22"/>
              <w:szCs w:val="22"/>
              <w:lang w:val="en-US" w:eastAsia="en-US"/>
            </w:rPr>
            <w:softHyphen/>
            <w:t>Student</w:t>
          </w:r>
          <w:r w:rsidR="004C08B0">
            <w:rPr>
              <w:rFonts w:ascii="Arial" w:hAnsi="Arial" w:cs="Arial"/>
              <w:sz w:val="22"/>
              <w:szCs w:val="22"/>
              <w:lang w:val="en-US" w:eastAsia="en-US"/>
            </w:rPr>
            <w:t>s’</w:t>
          </w:r>
          <w:r>
            <w:rPr>
              <w:rFonts w:ascii="Arial" w:hAnsi="Arial" w:cs="Arial"/>
              <w:sz w:val="22"/>
              <w:szCs w:val="22"/>
              <w:lang w:val="en-US" w:eastAsia="en-US"/>
            </w:rPr>
            <w:t xml:space="preserve"> Code of Conduct</w:t>
          </w:r>
        </w:p>
      </w:tc>
    </w:tr>
    <w:tr w:rsidR="008B77F0" w:rsidRPr="00034A9F" w14:paraId="6A8347E8" w14:textId="77777777" w:rsidTr="00CD2092">
      <w:trPr>
        <w:trHeight w:val="350"/>
      </w:trPr>
      <w:tc>
        <w:tcPr>
          <w:tcW w:w="1260" w:type="dxa"/>
          <w:vMerge/>
        </w:tcPr>
        <w:p w14:paraId="354106F2" w14:textId="77777777" w:rsidR="008B77F0" w:rsidRPr="00CD2092" w:rsidRDefault="008B77F0" w:rsidP="00CD2092">
          <w:pPr>
            <w:pStyle w:val="Header"/>
            <w:rPr>
              <w:rFonts w:ascii="Arial" w:hAnsi="Arial" w:cs="Arial"/>
              <w:sz w:val="22"/>
              <w:szCs w:val="22"/>
              <w:lang w:val="en-US" w:eastAsia="en-US"/>
            </w:rPr>
          </w:pPr>
        </w:p>
      </w:tc>
      <w:tc>
        <w:tcPr>
          <w:tcW w:w="2250" w:type="dxa"/>
          <w:vAlign w:val="center"/>
        </w:tcPr>
        <w:p w14:paraId="1AB4495C" w14:textId="77777777" w:rsidR="008B77F0" w:rsidRPr="00CD2092" w:rsidRDefault="008B77F0" w:rsidP="00CD2092">
          <w:pPr>
            <w:pStyle w:val="Header"/>
            <w:rPr>
              <w:rFonts w:ascii="Arial" w:hAnsi="Arial" w:cs="Arial"/>
              <w:sz w:val="22"/>
              <w:szCs w:val="22"/>
              <w:lang w:val="en-US" w:eastAsia="en-US"/>
            </w:rPr>
          </w:pPr>
          <w:r w:rsidRPr="00CD2092">
            <w:rPr>
              <w:rFonts w:ascii="Arial" w:hAnsi="Arial" w:cs="Arial"/>
              <w:sz w:val="22"/>
              <w:szCs w:val="22"/>
              <w:lang w:val="en-US" w:eastAsia="en-US"/>
            </w:rPr>
            <w:t>Document Number:</w:t>
          </w:r>
        </w:p>
      </w:tc>
      <w:tc>
        <w:tcPr>
          <w:tcW w:w="6048" w:type="dxa"/>
          <w:vAlign w:val="center"/>
        </w:tcPr>
        <w:p w14:paraId="116F00ED" w14:textId="6CAC858D" w:rsidR="008B77F0" w:rsidRPr="00034A9F" w:rsidRDefault="00300A87" w:rsidP="00A25622">
          <w:pPr>
            <w:pStyle w:val="Header"/>
            <w:jc w:val="center"/>
            <w:rPr>
              <w:rFonts w:ascii="Arial" w:hAnsi="Arial" w:cs="Arial"/>
              <w:sz w:val="22"/>
              <w:szCs w:val="22"/>
              <w:lang w:val="fr-FR" w:eastAsia="en-US"/>
            </w:rPr>
          </w:pPr>
          <w:r w:rsidRPr="00153EF1">
            <w:rPr>
              <w:rFonts w:ascii="Arial" w:hAnsi="Arial" w:cs="Arial"/>
              <w:sz w:val="22"/>
              <w:szCs w:val="22"/>
              <w:lang w:val="fr-FR"/>
            </w:rPr>
            <w:t xml:space="preserve">DUHS / </w:t>
          </w:r>
          <w:r w:rsidR="00A25622">
            <w:rPr>
              <w:rFonts w:ascii="Arial" w:hAnsi="Arial" w:cs="Arial"/>
              <w:sz w:val="22"/>
              <w:szCs w:val="22"/>
              <w:lang w:val="fr-FR"/>
            </w:rPr>
            <w:t>REG/</w:t>
          </w:r>
          <w:r w:rsidRPr="00153EF1">
            <w:rPr>
              <w:rFonts w:ascii="Arial" w:hAnsi="Arial" w:cs="Arial"/>
              <w:sz w:val="22"/>
              <w:szCs w:val="22"/>
              <w:lang w:val="fr-FR"/>
            </w:rPr>
            <w:t xml:space="preserve"> SOP / </w:t>
          </w:r>
          <w:r w:rsidR="00A25622">
            <w:rPr>
              <w:rFonts w:ascii="Arial" w:hAnsi="Arial" w:cs="Arial"/>
              <w:sz w:val="22"/>
              <w:szCs w:val="22"/>
              <w:lang w:val="fr-FR"/>
            </w:rPr>
            <w:t>09</w:t>
          </w:r>
        </w:p>
      </w:tc>
    </w:tr>
  </w:tbl>
  <w:p w14:paraId="496A77E2" w14:textId="77777777" w:rsidR="00DD6C57" w:rsidRDefault="00DD6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250"/>
      <w:gridCol w:w="6048"/>
    </w:tblGrid>
    <w:tr w:rsidR="00F45E8D" w14:paraId="758DCD76" w14:textId="77777777" w:rsidTr="00CD2092">
      <w:trPr>
        <w:trHeight w:val="350"/>
      </w:trPr>
      <w:tc>
        <w:tcPr>
          <w:tcW w:w="1260" w:type="dxa"/>
          <w:vMerge w:val="restart"/>
        </w:tcPr>
        <w:p w14:paraId="02D86726" w14:textId="77777777" w:rsidR="00F45E8D" w:rsidRPr="00CD2092" w:rsidRDefault="00314784" w:rsidP="00CD2092">
          <w:pPr>
            <w:pStyle w:val="Header"/>
            <w:rPr>
              <w:noProof/>
              <w:lang w:val="en-US" w:eastAsia="en-US"/>
            </w:rPr>
          </w:pPr>
          <w:r w:rsidRPr="00CD2092">
            <w:rPr>
              <w:noProof/>
              <w:lang w:val="en-US" w:eastAsia="en-US"/>
            </w:rPr>
            <w:drawing>
              <wp:anchor distT="0" distB="0" distL="114300" distR="114300" simplePos="0" relativeHeight="251658240" behindDoc="1" locked="0" layoutInCell="1" allowOverlap="1" wp14:anchorId="4B4248EC" wp14:editId="48F46BC9">
                <wp:simplePos x="0" y="0"/>
                <wp:positionH relativeFrom="column">
                  <wp:posOffset>-50800</wp:posOffset>
                </wp:positionH>
                <wp:positionV relativeFrom="paragraph">
                  <wp:posOffset>-73025</wp:posOffset>
                </wp:positionV>
                <wp:extent cx="769620" cy="5524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2460"/>
                        <a:stretch>
                          <a:fillRect/>
                        </a:stretch>
                      </pic:blipFill>
                      <pic:spPr bwMode="auto">
                        <a:xfrm>
                          <a:off x="0" y="0"/>
                          <a:ext cx="76962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0" w:type="dxa"/>
          <w:vAlign w:val="center"/>
        </w:tcPr>
        <w:p w14:paraId="42F9C497" w14:textId="77777777" w:rsidR="00F45E8D" w:rsidRPr="00CD2092" w:rsidRDefault="00F45E8D" w:rsidP="00CD2092">
          <w:pPr>
            <w:pStyle w:val="Header"/>
            <w:rPr>
              <w:rFonts w:ascii="Arial" w:hAnsi="Arial" w:cs="Arial"/>
              <w:sz w:val="22"/>
              <w:szCs w:val="22"/>
              <w:lang w:val="en-US" w:eastAsia="en-US"/>
            </w:rPr>
          </w:pPr>
          <w:r w:rsidRPr="00CD2092">
            <w:rPr>
              <w:rFonts w:ascii="Arial" w:hAnsi="Arial" w:cs="Arial"/>
              <w:sz w:val="22"/>
              <w:szCs w:val="22"/>
              <w:lang w:val="en-US" w:eastAsia="en-US"/>
            </w:rPr>
            <w:t>Document Name:</w:t>
          </w:r>
        </w:p>
      </w:tc>
      <w:tc>
        <w:tcPr>
          <w:tcW w:w="6048" w:type="dxa"/>
          <w:vAlign w:val="center"/>
        </w:tcPr>
        <w:p w14:paraId="02F7C002" w14:textId="71017A64" w:rsidR="00F45E8D" w:rsidRPr="00CD2092" w:rsidRDefault="002258E3" w:rsidP="00074B65">
          <w:pPr>
            <w:pStyle w:val="Header"/>
            <w:jc w:val="center"/>
            <w:rPr>
              <w:rFonts w:ascii="Arial" w:hAnsi="Arial" w:cs="Arial"/>
              <w:sz w:val="22"/>
              <w:szCs w:val="22"/>
              <w:lang w:val="en-US" w:eastAsia="en-US"/>
            </w:rPr>
          </w:pPr>
          <w:r>
            <w:rPr>
              <w:rFonts w:ascii="Arial" w:hAnsi="Arial" w:cs="Arial"/>
              <w:sz w:val="22"/>
              <w:szCs w:val="22"/>
              <w:lang w:val="en-US" w:eastAsia="en-US"/>
            </w:rPr>
            <w:t xml:space="preserve">Policy for </w:t>
          </w:r>
          <w:r w:rsidR="008002B3">
            <w:rPr>
              <w:rFonts w:ascii="Arial" w:hAnsi="Arial" w:cs="Arial"/>
              <w:sz w:val="22"/>
              <w:szCs w:val="22"/>
              <w:lang w:val="en-US" w:eastAsia="en-US"/>
            </w:rPr>
            <w:softHyphen/>
          </w:r>
          <w:r w:rsidR="008002B3">
            <w:rPr>
              <w:rFonts w:ascii="Arial" w:hAnsi="Arial" w:cs="Arial"/>
              <w:sz w:val="22"/>
              <w:szCs w:val="22"/>
              <w:lang w:val="en-US" w:eastAsia="en-US"/>
            </w:rPr>
            <w:softHyphen/>
          </w:r>
          <w:r w:rsidR="008002B3">
            <w:rPr>
              <w:rFonts w:ascii="Arial" w:hAnsi="Arial" w:cs="Arial"/>
              <w:sz w:val="22"/>
              <w:szCs w:val="22"/>
              <w:lang w:val="en-US" w:eastAsia="en-US"/>
            </w:rPr>
            <w:softHyphen/>
          </w:r>
          <w:r w:rsidR="008002B3">
            <w:rPr>
              <w:rFonts w:ascii="Arial" w:hAnsi="Arial" w:cs="Arial"/>
              <w:sz w:val="22"/>
              <w:szCs w:val="22"/>
              <w:lang w:val="en-US" w:eastAsia="en-US"/>
            </w:rPr>
            <w:softHyphen/>
          </w:r>
          <w:r w:rsidR="00074B65">
            <w:rPr>
              <w:rFonts w:ascii="Arial" w:hAnsi="Arial" w:cs="Arial"/>
              <w:sz w:val="22"/>
              <w:szCs w:val="22"/>
              <w:lang w:val="en-US" w:eastAsia="en-US"/>
            </w:rPr>
            <w:t>Student</w:t>
          </w:r>
          <w:r w:rsidR="004C08B0">
            <w:rPr>
              <w:rFonts w:ascii="Arial" w:hAnsi="Arial" w:cs="Arial"/>
              <w:sz w:val="22"/>
              <w:szCs w:val="22"/>
              <w:lang w:val="en-US" w:eastAsia="en-US"/>
            </w:rPr>
            <w:t>s’</w:t>
          </w:r>
          <w:r w:rsidR="00074B65">
            <w:rPr>
              <w:rFonts w:ascii="Arial" w:hAnsi="Arial" w:cs="Arial"/>
              <w:sz w:val="22"/>
              <w:szCs w:val="22"/>
              <w:lang w:val="en-US" w:eastAsia="en-US"/>
            </w:rPr>
            <w:t xml:space="preserve"> Code of Conduct</w:t>
          </w:r>
        </w:p>
      </w:tc>
    </w:tr>
    <w:tr w:rsidR="00F45E8D" w:rsidRPr="00034A9F" w14:paraId="758909E5" w14:textId="77777777" w:rsidTr="00CD2092">
      <w:trPr>
        <w:trHeight w:val="350"/>
      </w:trPr>
      <w:tc>
        <w:tcPr>
          <w:tcW w:w="1260" w:type="dxa"/>
          <w:vMerge/>
        </w:tcPr>
        <w:p w14:paraId="5C1025AC" w14:textId="77777777" w:rsidR="00F45E8D" w:rsidRPr="00CD2092" w:rsidRDefault="00F45E8D" w:rsidP="00CD2092">
          <w:pPr>
            <w:pStyle w:val="Header"/>
            <w:rPr>
              <w:rFonts w:ascii="Arial" w:hAnsi="Arial" w:cs="Arial"/>
              <w:sz w:val="22"/>
              <w:szCs w:val="22"/>
              <w:lang w:val="en-US" w:eastAsia="en-US"/>
            </w:rPr>
          </w:pPr>
        </w:p>
      </w:tc>
      <w:tc>
        <w:tcPr>
          <w:tcW w:w="2250" w:type="dxa"/>
          <w:vAlign w:val="center"/>
        </w:tcPr>
        <w:p w14:paraId="72822759" w14:textId="77777777" w:rsidR="00F45E8D" w:rsidRPr="00CD2092" w:rsidRDefault="00F45E8D" w:rsidP="00CD2092">
          <w:pPr>
            <w:pStyle w:val="Header"/>
            <w:rPr>
              <w:rFonts w:ascii="Arial" w:hAnsi="Arial" w:cs="Arial"/>
              <w:sz w:val="22"/>
              <w:szCs w:val="22"/>
              <w:lang w:val="en-US" w:eastAsia="en-US"/>
            </w:rPr>
          </w:pPr>
          <w:r w:rsidRPr="00CD2092">
            <w:rPr>
              <w:rFonts w:ascii="Arial" w:hAnsi="Arial" w:cs="Arial"/>
              <w:sz w:val="22"/>
              <w:szCs w:val="22"/>
              <w:lang w:val="en-US" w:eastAsia="en-US"/>
            </w:rPr>
            <w:t>Document Number:</w:t>
          </w:r>
        </w:p>
      </w:tc>
      <w:tc>
        <w:tcPr>
          <w:tcW w:w="6048" w:type="dxa"/>
          <w:vAlign w:val="center"/>
        </w:tcPr>
        <w:p w14:paraId="062C88CE" w14:textId="372461BD" w:rsidR="00F45E8D" w:rsidRPr="00034A9F" w:rsidRDefault="00300A87" w:rsidP="00074B65">
          <w:pPr>
            <w:pStyle w:val="Header"/>
            <w:jc w:val="center"/>
            <w:rPr>
              <w:rFonts w:ascii="Arial" w:hAnsi="Arial" w:cs="Arial"/>
              <w:sz w:val="22"/>
              <w:szCs w:val="22"/>
              <w:lang w:val="fr-FR" w:eastAsia="en-US"/>
            </w:rPr>
          </w:pPr>
          <w:r w:rsidRPr="00153EF1">
            <w:rPr>
              <w:rFonts w:ascii="Arial" w:hAnsi="Arial" w:cs="Arial"/>
              <w:sz w:val="22"/>
              <w:szCs w:val="22"/>
              <w:lang w:val="fr-FR"/>
            </w:rPr>
            <w:t xml:space="preserve">DUHS / </w:t>
          </w:r>
          <w:r w:rsidR="00074B65">
            <w:rPr>
              <w:rFonts w:ascii="Arial" w:hAnsi="Arial" w:cs="Arial"/>
              <w:sz w:val="22"/>
              <w:szCs w:val="22"/>
              <w:lang w:val="fr-FR"/>
            </w:rPr>
            <w:t xml:space="preserve">REG/ SOP / </w:t>
          </w:r>
          <w:r w:rsidR="00A25622">
            <w:rPr>
              <w:rFonts w:ascii="Arial" w:hAnsi="Arial" w:cs="Arial"/>
              <w:sz w:val="22"/>
              <w:szCs w:val="22"/>
              <w:lang w:val="fr-FR"/>
            </w:rPr>
            <w:t>09</w:t>
          </w:r>
        </w:p>
      </w:tc>
    </w:tr>
  </w:tbl>
  <w:p w14:paraId="254D85D6" w14:textId="77777777" w:rsidR="00F45E8D" w:rsidRDefault="00F45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12F7"/>
    <w:multiLevelType w:val="hybridMultilevel"/>
    <w:tmpl w:val="D8642818"/>
    <w:lvl w:ilvl="0" w:tplc="9B94FA56">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51AFB"/>
    <w:multiLevelType w:val="hybridMultilevel"/>
    <w:tmpl w:val="FB8A5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6257A"/>
    <w:multiLevelType w:val="hybridMultilevel"/>
    <w:tmpl w:val="EE64F5D4"/>
    <w:lvl w:ilvl="0" w:tplc="90D247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B5010"/>
    <w:multiLevelType w:val="hybridMultilevel"/>
    <w:tmpl w:val="825C61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67C74"/>
    <w:multiLevelType w:val="hybridMultilevel"/>
    <w:tmpl w:val="8F0AE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6F5394"/>
    <w:multiLevelType w:val="hybridMultilevel"/>
    <w:tmpl w:val="377E5F8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5A69FA"/>
    <w:multiLevelType w:val="multilevel"/>
    <w:tmpl w:val="DC1EE4A6"/>
    <w:lvl w:ilvl="0">
      <w:start w:val="1"/>
      <w:numFmt w:val="decimal"/>
      <w:lvlText w:val="%1."/>
      <w:lvlJc w:val="left"/>
      <w:pPr>
        <w:ind w:left="360" w:hanging="360"/>
      </w:pPr>
      <w:rPr>
        <w:rFonts w:hint="default"/>
        <w:b/>
        <w:sz w:val="28"/>
        <w:szCs w:val="28"/>
      </w:rPr>
    </w:lvl>
    <w:lvl w:ilvl="1">
      <w:start w:val="1"/>
      <w:numFmt w:val="bullet"/>
      <w:lvlText w:val=""/>
      <w:lvlJc w:val="left"/>
      <w:pPr>
        <w:ind w:left="360" w:hanging="360"/>
      </w:pPr>
      <w:rPr>
        <w:rFonts w:ascii="Wingdings" w:hAnsi="Wingding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B020234"/>
    <w:multiLevelType w:val="hybridMultilevel"/>
    <w:tmpl w:val="C16CD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34C77"/>
    <w:multiLevelType w:val="hybridMultilevel"/>
    <w:tmpl w:val="4D24F4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035E7"/>
    <w:multiLevelType w:val="multilevel"/>
    <w:tmpl w:val="806291C0"/>
    <w:lvl w:ilvl="0">
      <w:start w:val="1"/>
      <w:numFmt w:val="decimal"/>
      <w:lvlText w:val="%1."/>
      <w:lvlJc w:val="left"/>
      <w:pPr>
        <w:ind w:left="360" w:hanging="360"/>
      </w:pPr>
      <w:rPr>
        <w:rFonts w:hint="default"/>
        <w:b/>
        <w:sz w:val="28"/>
        <w:szCs w:val="28"/>
      </w:rPr>
    </w:lvl>
    <w:lvl w:ilvl="1">
      <w:start w:val="1"/>
      <w:numFmt w:val="bullet"/>
      <w:lvlText w:val=""/>
      <w:lvlJc w:val="left"/>
      <w:pPr>
        <w:ind w:left="360" w:hanging="360"/>
      </w:pPr>
      <w:rPr>
        <w:rFonts w:ascii="Symbol" w:hAnsi="Symbol"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3513C73"/>
    <w:multiLevelType w:val="hybridMultilevel"/>
    <w:tmpl w:val="8F0AE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BF284D"/>
    <w:multiLevelType w:val="hybridMultilevel"/>
    <w:tmpl w:val="6EF2A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982BA1"/>
    <w:multiLevelType w:val="hybridMultilevel"/>
    <w:tmpl w:val="04DCD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625B53"/>
    <w:multiLevelType w:val="hybridMultilevel"/>
    <w:tmpl w:val="6EF2A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B5DCD"/>
    <w:multiLevelType w:val="hybridMultilevel"/>
    <w:tmpl w:val="8096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A747A"/>
    <w:multiLevelType w:val="hybridMultilevel"/>
    <w:tmpl w:val="C5CA5ED2"/>
    <w:lvl w:ilvl="0" w:tplc="57B41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533F4"/>
    <w:multiLevelType w:val="hybridMultilevel"/>
    <w:tmpl w:val="865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67658"/>
    <w:multiLevelType w:val="hybridMultilevel"/>
    <w:tmpl w:val="DA78BD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027130"/>
    <w:multiLevelType w:val="hybridMultilevel"/>
    <w:tmpl w:val="1D8E263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E430F"/>
    <w:multiLevelType w:val="multilevel"/>
    <w:tmpl w:val="E7426D72"/>
    <w:lvl w:ilvl="0">
      <w:start w:val="1"/>
      <w:numFmt w:val="decimal"/>
      <w:lvlText w:val="%1."/>
      <w:lvlJc w:val="left"/>
      <w:pPr>
        <w:ind w:left="360" w:hanging="360"/>
      </w:pPr>
      <w:rPr>
        <w:rFonts w:hint="default"/>
        <w:b/>
        <w:sz w:val="28"/>
        <w:szCs w:val="28"/>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56B1737"/>
    <w:multiLevelType w:val="multilevel"/>
    <w:tmpl w:val="806291C0"/>
    <w:lvl w:ilvl="0">
      <w:start w:val="1"/>
      <w:numFmt w:val="decimal"/>
      <w:lvlText w:val="%1."/>
      <w:lvlJc w:val="left"/>
      <w:pPr>
        <w:ind w:left="360" w:hanging="360"/>
      </w:pPr>
      <w:rPr>
        <w:rFonts w:hint="default"/>
        <w:b/>
        <w:sz w:val="28"/>
        <w:szCs w:val="28"/>
      </w:rPr>
    </w:lvl>
    <w:lvl w:ilvl="1">
      <w:start w:val="1"/>
      <w:numFmt w:val="bullet"/>
      <w:lvlText w:val=""/>
      <w:lvlJc w:val="left"/>
      <w:pPr>
        <w:ind w:left="360" w:hanging="360"/>
      </w:pPr>
      <w:rPr>
        <w:rFonts w:ascii="Symbol" w:hAnsi="Symbol"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DAC728C"/>
    <w:multiLevelType w:val="hybridMultilevel"/>
    <w:tmpl w:val="453C8C5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8141A"/>
    <w:multiLevelType w:val="multilevel"/>
    <w:tmpl w:val="9668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9"/>
  </w:num>
  <w:num w:numId="3">
    <w:abstractNumId w:val="18"/>
  </w:num>
  <w:num w:numId="4">
    <w:abstractNumId w:val="5"/>
  </w:num>
  <w:num w:numId="5">
    <w:abstractNumId w:val="12"/>
  </w:num>
  <w:num w:numId="6">
    <w:abstractNumId w:val="10"/>
  </w:num>
  <w:num w:numId="7">
    <w:abstractNumId w:val="4"/>
  </w:num>
  <w:num w:numId="8">
    <w:abstractNumId w:val="21"/>
  </w:num>
  <w:num w:numId="9">
    <w:abstractNumId w:val="17"/>
  </w:num>
  <w:num w:numId="10">
    <w:abstractNumId w:val="2"/>
  </w:num>
  <w:num w:numId="11">
    <w:abstractNumId w:val="7"/>
  </w:num>
  <w:num w:numId="12">
    <w:abstractNumId w:val="16"/>
  </w:num>
  <w:num w:numId="13">
    <w:abstractNumId w:val="22"/>
  </w:num>
  <w:num w:numId="14">
    <w:abstractNumId w:val="14"/>
  </w:num>
  <w:num w:numId="15">
    <w:abstractNumId w:val="0"/>
  </w:num>
  <w:num w:numId="16">
    <w:abstractNumId w:val="13"/>
  </w:num>
  <w:num w:numId="17">
    <w:abstractNumId w:val="8"/>
  </w:num>
  <w:num w:numId="18">
    <w:abstractNumId w:val="15"/>
  </w:num>
  <w:num w:numId="19">
    <w:abstractNumId w:val="6"/>
  </w:num>
  <w:num w:numId="20">
    <w:abstractNumId w:val="20"/>
  </w:num>
  <w:num w:numId="21">
    <w:abstractNumId w:val="9"/>
  </w:num>
  <w:num w:numId="22">
    <w:abstractNumId w:val="3"/>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fill="f" fillcolor="maroon" stroke="f" strokecolor="maroon">
      <v:fill color="maroon" on="f"/>
      <v:stroke color="maroon"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E1"/>
    <w:rsid w:val="00000DC0"/>
    <w:rsid w:val="00004192"/>
    <w:rsid w:val="0000542E"/>
    <w:rsid w:val="00006E62"/>
    <w:rsid w:val="00010A03"/>
    <w:rsid w:val="00010A66"/>
    <w:rsid w:val="000126FF"/>
    <w:rsid w:val="00013805"/>
    <w:rsid w:val="00014BAF"/>
    <w:rsid w:val="00014ECF"/>
    <w:rsid w:val="00015978"/>
    <w:rsid w:val="000172CD"/>
    <w:rsid w:val="00017D53"/>
    <w:rsid w:val="000205B5"/>
    <w:rsid w:val="0002299D"/>
    <w:rsid w:val="00025F2D"/>
    <w:rsid w:val="000263E4"/>
    <w:rsid w:val="00030D37"/>
    <w:rsid w:val="00032DED"/>
    <w:rsid w:val="00033633"/>
    <w:rsid w:val="00033998"/>
    <w:rsid w:val="00034A9F"/>
    <w:rsid w:val="00036193"/>
    <w:rsid w:val="00036B3C"/>
    <w:rsid w:val="0003715E"/>
    <w:rsid w:val="00037651"/>
    <w:rsid w:val="00040976"/>
    <w:rsid w:val="00042F9B"/>
    <w:rsid w:val="00045F45"/>
    <w:rsid w:val="00050293"/>
    <w:rsid w:val="00051402"/>
    <w:rsid w:val="000514E7"/>
    <w:rsid w:val="00051803"/>
    <w:rsid w:val="0005445E"/>
    <w:rsid w:val="000547C2"/>
    <w:rsid w:val="00057902"/>
    <w:rsid w:val="00057FC4"/>
    <w:rsid w:val="00063271"/>
    <w:rsid w:val="000647CA"/>
    <w:rsid w:val="000652B8"/>
    <w:rsid w:val="00070CB6"/>
    <w:rsid w:val="00070F1F"/>
    <w:rsid w:val="000712F6"/>
    <w:rsid w:val="00072145"/>
    <w:rsid w:val="000729DB"/>
    <w:rsid w:val="00074223"/>
    <w:rsid w:val="00074345"/>
    <w:rsid w:val="00074999"/>
    <w:rsid w:val="00074B65"/>
    <w:rsid w:val="00076E90"/>
    <w:rsid w:val="00081211"/>
    <w:rsid w:val="000815F6"/>
    <w:rsid w:val="00082665"/>
    <w:rsid w:val="0008286C"/>
    <w:rsid w:val="00082D78"/>
    <w:rsid w:val="00083273"/>
    <w:rsid w:val="00084D72"/>
    <w:rsid w:val="000869F2"/>
    <w:rsid w:val="00087E88"/>
    <w:rsid w:val="00092B88"/>
    <w:rsid w:val="00093E2A"/>
    <w:rsid w:val="000958A9"/>
    <w:rsid w:val="000967ED"/>
    <w:rsid w:val="000A0952"/>
    <w:rsid w:val="000A0E5E"/>
    <w:rsid w:val="000A59D0"/>
    <w:rsid w:val="000A5C91"/>
    <w:rsid w:val="000A6B4A"/>
    <w:rsid w:val="000B03D8"/>
    <w:rsid w:val="000B4078"/>
    <w:rsid w:val="000B5DEE"/>
    <w:rsid w:val="000B6DCB"/>
    <w:rsid w:val="000B7D10"/>
    <w:rsid w:val="000C2025"/>
    <w:rsid w:val="000C3D43"/>
    <w:rsid w:val="000C41EF"/>
    <w:rsid w:val="000C6A8D"/>
    <w:rsid w:val="000C71F4"/>
    <w:rsid w:val="000D05CE"/>
    <w:rsid w:val="000D14EC"/>
    <w:rsid w:val="000D213E"/>
    <w:rsid w:val="000D2441"/>
    <w:rsid w:val="000D396B"/>
    <w:rsid w:val="000D45C1"/>
    <w:rsid w:val="000D5301"/>
    <w:rsid w:val="000E2293"/>
    <w:rsid w:val="000E26CA"/>
    <w:rsid w:val="000E2F63"/>
    <w:rsid w:val="000E56EC"/>
    <w:rsid w:val="000E5F29"/>
    <w:rsid w:val="000E709E"/>
    <w:rsid w:val="000F16BF"/>
    <w:rsid w:val="000F19EF"/>
    <w:rsid w:val="000F4828"/>
    <w:rsid w:val="000F56DA"/>
    <w:rsid w:val="000F6529"/>
    <w:rsid w:val="000F7103"/>
    <w:rsid w:val="00101564"/>
    <w:rsid w:val="00102845"/>
    <w:rsid w:val="001030DE"/>
    <w:rsid w:val="0010319F"/>
    <w:rsid w:val="001056E2"/>
    <w:rsid w:val="001070CD"/>
    <w:rsid w:val="00114251"/>
    <w:rsid w:val="00114B45"/>
    <w:rsid w:val="00115735"/>
    <w:rsid w:val="001176F5"/>
    <w:rsid w:val="0012165A"/>
    <w:rsid w:val="00125C04"/>
    <w:rsid w:val="001277BA"/>
    <w:rsid w:val="00127E6E"/>
    <w:rsid w:val="00132007"/>
    <w:rsid w:val="0013206E"/>
    <w:rsid w:val="001342D6"/>
    <w:rsid w:val="00134510"/>
    <w:rsid w:val="00135636"/>
    <w:rsid w:val="0014054A"/>
    <w:rsid w:val="00142197"/>
    <w:rsid w:val="00144A25"/>
    <w:rsid w:val="001463E9"/>
    <w:rsid w:val="00147951"/>
    <w:rsid w:val="00147993"/>
    <w:rsid w:val="00151209"/>
    <w:rsid w:val="001528E7"/>
    <w:rsid w:val="00152DD2"/>
    <w:rsid w:val="00152F9C"/>
    <w:rsid w:val="001534BA"/>
    <w:rsid w:val="0015404F"/>
    <w:rsid w:val="00156F82"/>
    <w:rsid w:val="0015709A"/>
    <w:rsid w:val="00157D93"/>
    <w:rsid w:val="001601D4"/>
    <w:rsid w:val="00162151"/>
    <w:rsid w:val="00162735"/>
    <w:rsid w:val="00162910"/>
    <w:rsid w:val="00163853"/>
    <w:rsid w:val="00164D92"/>
    <w:rsid w:val="001652CA"/>
    <w:rsid w:val="00165610"/>
    <w:rsid w:val="00165751"/>
    <w:rsid w:val="00165E11"/>
    <w:rsid w:val="00166B02"/>
    <w:rsid w:val="001670E1"/>
    <w:rsid w:val="0017371E"/>
    <w:rsid w:val="00174011"/>
    <w:rsid w:val="0017521E"/>
    <w:rsid w:val="001767C8"/>
    <w:rsid w:val="00177049"/>
    <w:rsid w:val="00177F7C"/>
    <w:rsid w:val="001810A7"/>
    <w:rsid w:val="00183277"/>
    <w:rsid w:val="0018381C"/>
    <w:rsid w:val="00184918"/>
    <w:rsid w:val="00184A8C"/>
    <w:rsid w:val="00186C73"/>
    <w:rsid w:val="00186F8F"/>
    <w:rsid w:val="001902EA"/>
    <w:rsid w:val="001919F7"/>
    <w:rsid w:val="001923BF"/>
    <w:rsid w:val="00193913"/>
    <w:rsid w:val="0019423B"/>
    <w:rsid w:val="0019742D"/>
    <w:rsid w:val="001A03C6"/>
    <w:rsid w:val="001A1419"/>
    <w:rsid w:val="001A45C9"/>
    <w:rsid w:val="001B236E"/>
    <w:rsid w:val="001B2A17"/>
    <w:rsid w:val="001B6269"/>
    <w:rsid w:val="001B6676"/>
    <w:rsid w:val="001B73A7"/>
    <w:rsid w:val="001B7C7F"/>
    <w:rsid w:val="001C1BEF"/>
    <w:rsid w:val="001D27AF"/>
    <w:rsid w:val="001D4F43"/>
    <w:rsid w:val="001D61FF"/>
    <w:rsid w:val="001D627D"/>
    <w:rsid w:val="001E1D01"/>
    <w:rsid w:val="001E2F99"/>
    <w:rsid w:val="001E32E5"/>
    <w:rsid w:val="001E510F"/>
    <w:rsid w:val="001E69C6"/>
    <w:rsid w:val="001E6CF3"/>
    <w:rsid w:val="001F3116"/>
    <w:rsid w:val="001F472F"/>
    <w:rsid w:val="001F783F"/>
    <w:rsid w:val="00200E8B"/>
    <w:rsid w:val="00201C1A"/>
    <w:rsid w:val="002020AF"/>
    <w:rsid w:val="00203ACA"/>
    <w:rsid w:val="00204F2F"/>
    <w:rsid w:val="00206F86"/>
    <w:rsid w:val="00207291"/>
    <w:rsid w:val="0020753A"/>
    <w:rsid w:val="002100D1"/>
    <w:rsid w:val="0021252D"/>
    <w:rsid w:val="00212FF2"/>
    <w:rsid w:val="0021344E"/>
    <w:rsid w:val="00215D58"/>
    <w:rsid w:val="00217216"/>
    <w:rsid w:val="00217878"/>
    <w:rsid w:val="00217EB6"/>
    <w:rsid w:val="00222443"/>
    <w:rsid w:val="00224D1A"/>
    <w:rsid w:val="002258E3"/>
    <w:rsid w:val="00231A2B"/>
    <w:rsid w:val="00234060"/>
    <w:rsid w:val="0023443E"/>
    <w:rsid w:val="00235146"/>
    <w:rsid w:val="0023565C"/>
    <w:rsid w:val="00235AEF"/>
    <w:rsid w:val="00237F09"/>
    <w:rsid w:val="00240C86"/>
    <w:rsid w:val="00240CE9"/>
    <w:rsid w:val="002410BF"/>
    <w:rsid w:val="0024120A"/>
    <w:rsid w:val="002415BD"/>
    <w:rsid w:val="002424C0"/>
    <w:rsid w:val="00242CCF"/>
    <w:rsid w:val="002433B2"/>
    <w:rsid w:val="00244FAB"/>
    <w:rsid w:val="00247AAB"/>
    <w:rsid w:val="00250340"/>
    <w:rsid w:val="00251D76"/>
    <w:rsid w:val="002535F9"/>
    <w:rsid w:val="002538DD"/>
    <w:rsid w:val="00255125"/>
    <w:rsid w:val="00255F1E"/>
    <w:rsid w:val="002606E1"/>
    <w:rsid w:val="00263BD6"/>
    <w:rsid w:val="00263C9A"/>
    <w:rsid w:val="0027175A"/>
    <w:rsid w:val="00273F0B"/>
    <w:rsid w:val="002740D8"/>
    <w:rsid w:val="00274856"/>
    <w:rsid w:val="00274DE0"/>
    <w:rsid w:val="0028002F"/>
    <w:rsid w:val="00281F10"/>
    <w:rsid w:val="00283F77"/>
    <w:rsid w:val="00285ED3"/>
    <w:rsid w:val="00287C4B"/>
    <w:rsid w:val="002916EF"/>
    <w:rsid w:val="002922B8"/>
    <w:rsid w:val="0029362D"/>
    <w:rsid w:val="00294247"/>
    <w:rsid w:val="002949E5"/>
    <w:rsid w:val="00294A4C"/>
    <w:rsid w:val="00294FD0"/>
    <w:rsid w:val="0029546C"/>
    <w:rsid w:val="002959F7"/>
    <w:rsid w:val="00295BB6"/>
    <w:rsid w:val="0029772D"/>
    <w:rsid w:val="002A0363"/>
    <w:rsid w:val="002A104A"/>
    <w:rsid w:val="002A17B1"/>
    <w:rsid w:val="002A2BED"/>
    <w:rsid w:val="002A6F4A"/>
    <w:rsid w:val="002A76DC"/>
    <w:rsid w:val="002B119C"/>
    <w:rsid w:val="002B18A1"/>
    <w:rsid w:val="002B4703"/>
    <w:rsid w:val="002B5BD9"/>
    <w:rsid w:val="002B6982"/>
    <w:rsid w:val="002B76CB"/>
    <w:rsid w:val="002C05E4"/>
    <w:rsid w:val="002C0677"/>
    <w:rsid w:val="002C182C"/>
    <w:rsid w:val="002C3735"/>
    <w:rsid w:val="002C3883"/>
    <w:rsid w:val="002C3CE6"/>
    <w:rsid w:val="002C62AE"/>
    <w:rsid w:val="002C7AD5"/>
    <w:rsid w:val="002D0804"/>
    <w:rsid w:val="002D0E4D"/>
    <w:rsid w:val="002D0EF6"/>
    <w:rsid w:val="002D5880"/>
    <w:rsid w:val="002D7585"/>
    <w:rsid w:val="002E0D6C"/>
    <w:rsid w:val="002E12CD"/>
    <w:rsid w:val="002E21B3"/>
    <w:rsid w:val="002E2CE8"/>
    <w:rsid w:val="002E353E"/>
    <w:rsid w:val="002E468B"/>
    <w:rsid w:val="002E55EE"/>
    <w:rsid w:val="002E5C80"/>
    <w:rsid w:val="002E5EB6"/>
    <w:rsid w:val="002E695F"/>
    <w:rsid w:val="002E69F2"/>
    <w:rsid w:val="002F2F0F"/>
    <w:rsid w:val="002F763A"/>
    <w:rsid w:val="002F7EC7"/>
    <w:rsid w:val="00300A87"/>
    <w:rsid w:val="0030159D"/>
    <w:rsid w:val="00302029"/>
    <w:rsid w:val="00306896"/>
    <w:rsid w:val="00312DA7"/>
    <w:rsid w:val="00314784"/>
    <w:rsid w:val="00316BD1"/>
    <w:rsid w:val="00324053"/>
    <w:rsid w:val="00325D0B"/>
    <w:rsid w:val="00327A93"/>
    <w:rsid w:val="003337B2"/>
    <w:rsid w:val="00335918"/>
    <w:rsid w:val="003365BB"/>
    <w:rsid w:val="003367DE"/>
    <w:rsid w:val="00337E65"/>
    <w:rsid w:val="003476BD"/>
    <w:rsid w:val="00347B7E"/>
    <w:rsid w:val="00350393"/>
    <w:rsid w:val="00351104"/>
    <w:rsid w:val="0036199A"/>
    <w:rsid w:val="00362CEF"/>
    <w:rsid w:val="00362F97"/>
    <w:rsid w:val="00367059"/>
    <w:rsid w:val="00370FB2"/>
    <w:rsid w:val="00372982"/>
    <w:rsid w:val="00374767"/>
    <w:rsid w:val="003747BE"/>
    <w:rsid w:val="003762CD"/>
    <w:rsid w:val="0037780E"/>
    <w:rsid w:val="003816C1"/>
    <w:rsid w:val="003862F4"/>
    <w:rsid w:val="00387786"/>
    <w:rsid w:val="00391097"/>
    <w:rsid w:val="003938D0"/>
    <w:rsid w:val="003941CE"/>
    <w:rsid w:val="00397417"/>
    <w:rsid w:val="003A14B9"/>
    <w:rsid w:val="003A20C6"/>
    <w:rsid w:val="003A21D0"/>
    <w:rsid w:val="003A5F71"/>
    <w:rsid w:val="003A6FC9"/>
    <w:rsid w:val="003B0892"/>
    <w:rsid w:val="003B1244"/>
    <w:rsid w:val="003B1894"/>
    <w:rsid w:val="003B709D"/>
    <w:rsid w:val="003C0813"/>
    <w:rsid w:val="003C12A7"/>
    <w:rsid w:val="003C7AB9"/>
    <w:rsid w:val="003D1EE4"/>
    <w:rsid w:val="003D322F"/>
    <w:rsid w:val="003D50B8"/>
    <w:rsid w:val="003D73FD"/>
    <w:rsid w:val="003E0519"/>
    <w:rsid w:val="003E0F71"/>
    <w:rsid w:val="003E2721"/>
    <w:rsid w:val="003E4653"/>
    <w:rsid w:val="003F020F"/>
    <w:rsid w:val="003F5A4F"/>
    <w:rsid w:val="003F6F6E"/>
    <w:rsid w:val="00400F87"/>
    <w:rsid w:val="004022EB"/>
    <w:rsid w:val="00402802"/>
    <w:rsid w:val="00405F0F"/>
    <w:rsid w:val="004071A3"/>
    <w:rsid w:val="00413E4F"/>
    <w:rsid w:val="00417890"/>
    <w:rsid w:val="00420DF2"/>
    <w:rsid w:val="00421860"/>
    <w:rsid w:val="0042313F"/>
    <w:rsid w:val="00425B7D"/>
    <w:rsid w:val="004268A1"/>
    <w:rsid w:val="00435AAB"/>
    <w:rsid w:val="0044071B"/>
    <w:rsid w:val="00441389"/>
    <w:rsid w:val="00442656"/>
    <w:rsid w:val="00443C0F"/>
    <w:rsid w:val="0044459B"/>
    <w:rsid w:val="00444F04"/>
    <w:rsid w:val="00445E7E"/>
    <w:rsid w:val="00450018"/>
    <w:rsid w:val="00452CB8"/>
    <w:rsid w:val="004533C0"/>
    <w:rsid w:val="00457615"/>
    <w:rsid w:val="00457A07"/>
    <w:rsid w:val="00462EFA"/>
    <w:rsid w:val="004640EE"/>
    <w:rsid w:val="0046533A"/>
    <w:rsid w:val="0046571B"/>
    <w:rsid w:val="00466DEB"/>
    <w:rsid w:val="00470EED"/>
    <w:rsid w:val="00471E2B"/>
    <w:rsid w:val="00472586"/>
    <w:rsid w:val="00472D63"/>
    <w:rsid w:val="00472D81"/>
    <w:rsid w:val="00472E54"/>
    <w:rsid w:val="00476156"/>
    <w:rsid w:val="004765E2"/>
    <w:rsid w:val="00481590"/>
    <w:rsid w:val="00482270"/>
    <w:rsid w:val="00482AE7"/>
    <w:rsid w:val="004834E0"/>
    <w:rsid w:val="004835F3"/>
    <w:rsid w:val="004910DA"/>
    <w:rsid w:val="0049222C"/>
    <w:rsid w:val="004936EE"/>
    <w:rsid w:val="00494346"/>
    <w:rsid w:val="00495D55"/>
    <w:rsid w:val="00496044"/>
    <w:rsid w:val="004961CF"/>
    <w:rsid w:val="004A0D90"/>
    <w:rsid w:val="004A139E"/>
    <w:rsid w:val="004A2911"/>
    <w:rsid w:val="004A60F4"/>
    <w:rsid w:val="004B289E"/>
    <w:rsid w:val="004B327C"/>
    <w:rsid w:val="004B3BEA"/>
    <w:rsid w:val="004B4DA2"/>
    <w:rsid w:val="004B76DA"/>
    <w:rsid w:val="004C08B0"/>
    <w:rsid w:val="004C1078"/>
    <w:rsid w:val="004C32CD"/>
    <w:rsid w:val="004C5E0D"/>
    <w:rsid w:val="004C7BC9"/>
    <w:rsid w:val="004D0D20"/>
    <w:rsid w:val="004D11A9"/>
    <w:rsid w:val="004D148E"/>
    <w:rsid w:val="004D4F63"/>
    <w:rsid w:val="004E0B97"/>
    <w:rsid w:val="004E0DD7"/>
    <w:rsid w:val="004F00E9"/>
    <w:rsid w:val="004F0938"/>
    <w:rsid w:val="004F1D5A"/>
    <w:rsid w:val="004F2047"/>
    <w:rsid w:val="004F47BE"/>
    <w:rsid w:val="004F7A80"/>
    <w:rsid w:val="0050059D"/>
    <w:rsid w:val="0050079A"/>
    <w:rsid w:val="00501426"/>
    <w:rsid w:val="00503335"/>
    <w:rsid w:val="00503753"/>
    <w:rsid w:val="005058DE"/>
    <w:rsid w:val="00505EB4"/>
    <w:rsid w:val="00510A1F"/>
    <w:rsid w:val="00510ADF"/>
    <w:rsid w:val="00512163"/>
    <w:rsid w:val="005122D0"/>
    <w:rsid w:val="00516E60"/>
    <w:rsid w:val="00517A85"/>
    <w:rsid w:val="00517FD8"/>
    <w:rsid w:val="0052044A"/>
    <w:rsid w:val="005204BE"/>
    <w:rsid w:val="00520D02"/>
    <w:rsid w:val="005215E6"/>
    <w:rsid w:val="005235AD"/>
    <w:rsid w:val="00525816"/>
    <w:rsid w:val="00526808"/>
    <w:rsid w:val="00527362"/>
    <w:rsid w:val="00527F95"/>
    <w:rsid w:val="0053166A"/>
    <w:rsid w:val="005318DE"/>
    <w:rsid w:val="00531BB7"/>
    <w:rsid w:val="00535629"/>
    <w:rsid w:val="00536E5A"/>
    <w:rsid w:val="00537CCB"/>
    <w:rsid w:val="0054185A"/>
    <w:rsid w:val="005447A7"/>
    <w:rsid w:val="00545B72"/>
    <w:rsid w:val="00551A35"/>
    <w:rsid w:val="005531FE"/>
    <w:rsid w:val="00556279"/>
    <w:rsid w:val="00556305"/>
    <w:rsid w:val="00560118"/>
    <w:rsid w:val="005608CA"/>
    <w:rsid w:val="00563446"/>
    <w:rsid w:val="005644FE"/>
    <w:rsid w:val="005646D2"/>
    <w:rsid w:val="00565FD1"/>
    <w:rsid w:val="00565FD9"/>
    <w:rsid w:val="0057123E"/>
    <w:rsid w:val="00571344"/>
    <w:rsid w:val="00572BFC"/>
    <w:rsid w:val="00574E1C"/>
    <w:rsid w:val="00577CF2"/>
    <w:rsid w:val="0058123D"/>
    <w:rsid w:val="00583CBB"/>
    <w:rsid w:val="00583F32"/>
    <w:rsid w:val="00584401"/>
    <w:rsid w:val="00586459"/>
    <w:rsid w:val="005924C2"/>
    <w:rsid w:val="00593CC9"/>
    <w:rsid w:val="005946C3"/>
    <w:rsid w:val="00594D51"/>
    <w:rsid w:val="00595DF2"/>
    <w:rsid w:val="005A4483"/>
    <w:rsid w:val="005A67AC"/>
    <w:rsid w:val="005B1DF3"/>
    <w:rsid w:val="005B23F2"/>
    <w:rsid w:val="005B30F4"/>
    <w:rsid w:val="005B3A02"/>
    <w:rsid w:val="005B3BB0"/>
    <w:rsid w:val="005B3CC5"/>
    <w:rsid w:val="005B4273"/>
    <w:rsid w:val="005B61B6"/>
    <w:rsid w:val="005B7867"/>
    <w:rsid w:val="005C1271"/>
    <w:rsid w:val="005C354B"/>
    <w:rsid w:val="005C4D0B"/>
    <w:rsid w:val="005C5B8B"/>
    <w:rsid w:val="005C67F8"/>
    <w:rsid w:val="005D2890"/>
    <w:rsid w:val="005D51D5"/>
    <w:rsid w:val="005D56BF"/>
    <w:rsid w:val="005D5749"/>
    <w:rsid w:val="005E0C8B"/>
    <w:rsid w:val="005E566D"/>
    <w:rsid w:val="005E6C92"/>
    <w:rsid w:val="005E7A64"/>
    <w:rsid w:val="005F128E"/>
    <w:rsid w:val="005F3ECB"/>
    <w:rsid w:val="005F445C"/>
    <w:rsid w:val="00604DD3"/>
    <w:rsid w:val="00610BBF"/>
    <w:rsid w:val="00612CE3"/>
    <w:rsid w:val="006169E9"/>
    <w:rsid w:val="00621CD4"/>
    <w:rsid w:val="00626339"/>
    <w:rsid w:val="00627E1E"/>
    <w:rsid w:val="006308E7"/>
    <w:rsid w:val="00635285"/>
    <w:rsid w:val="006361A5"/>
    <w:rsid w:val="006363A0"/>
    <w:rsid w:val="00637028"/>
    <w:rsid w:val="006404E0"/>
    <w:rsid w:val="00641C16"/>
    <w:rsid w:val="00642195"/>
    <w:rsid w:val="00642217"/>
    <w:rsid w:val="00643F81"/>
    <w:rsid w:val="0064478B"/>
    <w:rsid w:val="00645074"/>
    <w:rsid w:val="00647429"/>
    <w:rsid w:val="00650D91"/>
    <w:rsid w:val="0065192B"/>
    <w:rsid w:val="00652521"/>
    <w:rsid w:val="00652A10"/>
    <w:rsid w:val="006539D0"/>
    <w:rsid w:val="00660E18"/>
    <w:rsid w:val="00663BD0"/>
    <w:rsid w:val="00665A23"/>
    <w:rsid w:val="00666CCC"/>
    <w:rsid w:val="006671D4"/>
    <w:rsid w:val="00673972"/>
    <w:rsid w:val="006744D8"/>
    <w:rsid w:val="00677A2E"/>
    <w:rsid w:val="0068066F"/>
    <w:rsid w:val="006819BE"/>
    <w:rsid w:val="0068237E"/>
    <w:rsid w:val="00682CF1"/>
    <w:rsid w:val="0068482C"/>
    <w:rsid w:val="00693CB6"/>
    <w:rsid w:val="00696623"/>
    <w:rsid w:val="006A05B6"/>
    <w:rsid w:val="006A10EB"/>
    <w:rsid w:val="006A3D3F"/>
    <w:rsid w:val="006A44A6"/>
    <w:rsid w:val="006A747C"/>
    <w:rsid w:val="006B3DEB"/>
    <w:rsid w:val="006C1086"/>
    <w:rsid w:val="006C1EB6"/>
    <w:rsid w:val="006C388D"/>
    <w:rsid w:val="006C5197"/>
    <w:rsid w:val="006D17FE"/>
    <w:rsid w:val="006D3578"/>
    <w:rsid w:val="006D5BD6"/>
    <w:rsid w:val="006E026F"/>
    <w:rsid w:val="006E1387"/>
    <w:rsid w:val="006E1D97"/>
    <w:rsid w:val="006E310E"/>
    <w:rsid w:val="006E373B"/>
    <w:rsid w:val="006E4C42"/>
    <w:rsid w:val="006F19BC"/>
    <w:rsid w:val="006F1C7B"/>
    <w:rsid w:val="006F376C"/>
    <w:rsid w:val="006F6B6C"/>
    <w:rsid w:val="00700E2D"/>
    <w:rsid w:val="0070755D"/>
    <w:rsid w:val="007079A1"/>
    <w:rsid w:val="00716560"/>
    <w:rsid w:val="00716D59"/>
    <w:rsid w:val="00722FF4"/>
    <w:rsid w:val="007258E3"/>
    <w:rsid w:val="00727493"/>
    <w:rsid w:val="00734BD3"/>
    <w:rsid w:val="00735CE1"/>
    <w:rsid w:val="00737874"/>
    <w:rsid w:val="007423DA"/>
    <w:rsid w:val="00742D11"/>
    <w:rsid w:val="00744F16"/>
    <w:rsid w:val="00745FCC"/>
    <w:rsid w:val="007460A2"/>
    <w:rsid w:val="0074695C"/>
    <w:rsid w:val="007474C2"/>
    <w:rsid w:val="00750D72"/>
    <w:rsid w:val="007552EC"/>
    <w:rsid w:val="00755410"/>
    <w:rsid w:val="007558E5"/>
    <w:rsid w:val="00755A29"/>
    <w:rsid w:val="00756441"/>
    <w:rsid w:val="007565D1"/>
    <w:rsid w:val="00756F10"/>
    <w:rsid w:val="00760A37"/>
    <w:rsid w:val="00760F59"/>
    <w:rsid w:val="00764762"/>
    <w:rsid w:val="00766093"/>
    <w:rsid w:val="00772429"/>
    <w:rsid w:val="00774F95"/>
    <w:rsid w:val="00775E43"/>
    <w:rsid w:val="0077762E"/>
    <w:rsid w:val="00777C21"/>
    <w:rsid w:val="007802BA"/>
    <w:rsid w:val="00781427"/>
    <w:rsid w:val="00782101"/>
    <w:rsid w:val="007823C5"/>
    <w:rsid w:val="007854F0"/>
    <w:rsid w:val="007869B9"/>
    <w:rsid w:val="00786B52"/>
    <w:rsid w:val="007874A5"/>
    <w:rsid w:val="007879C7"/>
    <w:rsid w:val="0079029B"/>
    <w:rsid w:val="00793A93"/>
    <w:rsid w:val="00793F64"/>
    <w:rsid w:val="007975A5"/>
    <w:rsid w:val="007A4769"/>
    <w:rsid w:val="007A493C"/>
    <w:rsid w:val="007B02F5"/>
    <w:rsid w:val="007B524F"/>
    <w:rsid w:val="007B5821"/>
    <w:rsid w:val="007B7217"/>
    <w:rsid w:val="007B7C29"/>
    <w:rsid w:val="007C5918"/>
    <w:rsid w:val="007D0D63"/>
    <w:rsid w:val="007D7609"/>
    <w:rsid w:val="007E0B67"/>
    <w:rsid w:val="007E0DB7"/>
    <w:rsid w:val="007E321C"/>
    <w:rsid w:val="007E3CD6"/>
    <w:rsid w:val="007E532B"/>
    <w:rsid w:val="007E712C"/>
    <w:rsid w:val="007F0651"/>
    <w:rsid w:val="007F337B"/>
    <w:rsid w:val="007F5147"/>
    <w:rsid w:val="007F7752"/>
    <w:rsid w:val="008002B3"/>
    <w:rsid w:val="00802914"/>
    <w:rsid w:val="00811776"/>
    <w:rsid w:val="00815A06"/>
    <w:rsid w:val="00816641"/>
    <w:rsid w:val="008177DE"/>
    <w:rsid w:val="00817BD7"/>
    <w:rsid w:val="00820D85"/>
    <w:rsid w:val="00821B99"/>
    <w:rsid w:val="008242AC"/>
    <w:rsid w:val="00824A36"/>
    <w:rsid w:val="00826CBB"/>
    <w:rsid w:val="00830286"/>
    <w:rsid w:val="0083140A"/>
    <w:rsid w:val="0083298E"/>
    <w:rsid w:val="0083451D"/>
    <w:rsid w:val="0083612F"/>
    <w:rsid w:val="00840F2E"/>
    <w:rsid w:val="00843504"/>
    <w:rsid w:val="0084762F"/>
    <w:rsid w:val="00851150"/>
    <w:rsid w:val="00853CB9"/>
    <w:rsid w:val="00855E20"/>
    <w:rsid w:val="0085616A"/>
    <w:rsid w:val="00856366"/>
    <w:rsid w:val="00856F97"/>
    <w:rsid w:val="00862DF1"/>
    <w:rsid w:val="00865761"/>
    <w:rsid w:val="00866C24"/>
    <w:rsid w:val="00870E01"/>
    <w:rsid w:val="00871047"/>
    <w:rsid w:val="008724C4"/>
    <w:rsid w:val="00872797"/>
    <w:rsid w:val="00874ECA"/>
    <w:rsid w:val="00876AF9"/>
    <w:rsid w:val="008831AD"/>
    <w:rsid w:val="00883AF7"/>
    <w:rsid w:val="008908F4"/>
    <w:rsid w:val="008913A2"/>
    <w:rsid w:val="00891A7F"/>
    <w:rsid w:val="00893192"/>
    <w:rsid w:val="00895438"/>
    <w:rsid w:val="00895D19"/>
    <w:rsid w:val="00896371"/>
    <w:rsid w:val="00897DE5"/>
    <w:rsid w:val="008A0C36"/>
    <w:rsid w:val="008A14BD"/>
    <w:rsid w:val="008A196D"/>
    <w:rsid w:val="008A19C8"/>
    <w:rsid w:val="008A1D16"/>
    <w:rsid w:val="008A1F2E"/>
    <w:rsid w:val="008A23DC"/>
    <w:rsid w:val="008A4E1A"/>
    <w:rsid w:val="008A66DD"/>
    <w:rsid w:val="008B1CBB"/>
    <w:rsid w:val="008B392B"/>
    <w:rsid w:val="008B4679"/>
    <w:rsid w:val="008B5933"/>
    <w:rsid w:val="008B6750"/>
    <w:rsid w:val="008B6B47"/>
    <w:rsid w:val="008B77F0"/>
    <w:rsid w:val="008C0C81"/>
    <w:rsid w:val="008C2802"/>
    <w:rsid w:val="008C35C0"/>
    <w:rsid w:val="008C3D23"/>
    <w:rsid w:val="008C74C5"/>
    <w:rsid w:val="008D0403"/>
    <w:rsid w:val="008D158F"/>
    <w:rsid w:val="008D18FD"/>
    <w:rsid w:val="008D399B"/>
    <w:rsid w:val="008D4CA1"/>
    <w:rsid w:val="008D4FD1"/>
    <w:rsid w:val="008E2BC3"/>
    <w:rsid w:val="008E32D4"/>
    <w:rsid w:val="008E5AF4"/>
    <w:rsid w:val="008F1DF1"/>
    <w:rsid w:val="008F41A7"/>
    <w:rsid w:val="008F4688"/>
    <w:rsid w:val="008F5347"/>
    <w:rsid w:val="00900EE3"/>
    <w:rsid w:val="00902934"/>
    <w:rsid w:val="00902A73"/>
    <w:rsid w:val="00904530"/>
    <w:rsid w:val="009123E8"/>
    <w:rsid w:val="00912547"/>
    <w:rsid w:val="00913228"/>
    <w:rsid w:val="00913D57"/>
    <w:rsid w:val="00914EF9"/>
    <w:rsid w:val="0091609E"/>
    <w:rsid w:val="00917687"/>
    <w:rsid w:val="0092273B"/>
    <w:rsid w:val="00923A0E"/>
    <w:rsid w:val="009252CC"/>
    <w:rsid w:val="009252ED"/>
    <w:rsid w:val="0092617A"/>
    <w:rsid w:val="00926C35"/>
    <w:rsid w:val="00930701"/>
    <w:rsid w:val="009320FB"/>
    <w:rsid w:val="009327B1"/>
    <w:rsid w:val="00932BA4"/>
    <w:rsid w:val="00933B7B"/>
    <w:rsid w:val="00934C51"/>
    <w:rsid w:val="00936566"/>
    <w:rsid w:val="00936A6A"/>
    <w:rsid w:val="009409BC"/>
    <w:rsid w:val="0094105E"/>
    <w:rsid w:val="009418E6"/>
    <w:rsid w:val="009422F7"/>
    <w:rsid w:val="00950385"/>
    <w:rsid w:val="0095283F"/>
    <w:rsid w:val="009530E8"/>
    <w:rsid w:val="0095359A"/>
    <w:rsid w:val="00953AF3"/>
    <w:rsid w:val="009541C1"/>
    <w:rsid w:val="00956CFF"/>
    <w:rsid w:val="00957A77"/>
    <w:rsid w:val="00960758"/>
    <w:rsid w:val="00960EF5"/>
    <w:rsid w:val="00962AE5"/>
    <w:rsid w:val="00963623"/>
    <w:rsid w:val="009651F9"/>
    <w:rsid w:val="00966DC6"/>
    <w:rsid w:val="00975A4D"/>
    <w:rsid w:val="009764A4"/>
    <w:rsid w:val="00982807"/>
    <w:rsid w:val="00984531"/>
    <w:rsid w:val="009856DF"/>
    <w:rsid w:val="00985E77"/>
    <w:rsid w:val="00990648"/>
    <w:rsid w:val="00990BCA"/>
    <w:rsid w:val="0099145A"/>
    <w:rsid w:val="009934BC"/>
    <w:rsid w:val="009A29BA"/>
    <w:rsid w:val="009A49BF"/>
    <w:rsid w:val="009A4FD8"/>
    <w:rsid w:val="009A6886"/>
    <w:rsid w:val="009A6B57"/>
    <w:rsid w:val="009A7D5D"/>
    <w:rsid w:val="009A7D99"/>
    <w:rsid w:val="009B1F5D"/>
    <w:rsid w:val="009B1FEA"/>
    <w:rsid w:val="009B3A35"/>
    <w:rsid w:val="009B4624"/>
    <w:rsid w:val="009C293F"/>
    <w:rsid w:val="009C5E82"/>
    <w:rsid w:val="009D2B05"/>
    <w:rsid w:val="009D5625"/>
    <w:rsid w:val="009D64EC"/>
    <w:rsid w:val="009D690E"/>
    <w:rsid w:val="009D7538"/>
    <w:rsid w:val="009D7844"/>
    <w:rsid w:val="009E475D"/>
    <w:rsid w:val="009E4D65"/>
    <w:rsid w:val="009E6972"/>
    <w:rsid w:val="009E75FB"/>
    <w:rsid w:val="009E7B26"/>
    <w:rsid w:val="009F043D"/>
    <w:rsid w:val="009F0587"/>
    <w:rsid w:val="009F291A"/>
    <w:rsid w:val="009F4557"/>
    <w:rsid w:val="00A000A8"/>
    <w:rsid w:val="00A00C6F"/>
    <w:rsid w:val="00A029DB"/>
    <w:rsid w:val="00A05B6E"/>
    <w:rsid w:val="00A066A3"/>
    <w:rsid w:val="00A11636"/>
    <w:rsid w:val="00A11A1D"/>
    <w:rsid w:val="00A1242F"/>
    <w:rsid w:val="00A13A85"/>
    <w:rsid w:val="00A14B88"/>
    <w:rsid w:val="00A25622"/>
    <w:rsid w:val="00A26E20"/>
    <w:rsid w:val="00A275E4"/>
    <w:rsid w:val="00A32182"/>
    <w:rsid w:val="00A324FF"/>
    <w:rsid w:val="00A35E6E"/>
    <w:rsid w:val="00A3653A"/>
    <w:rsid w:val="00A36C86"/>
    <w:rsid w:val="00A41684"/>
    <w:rsid w:val="00A43945"/>
    <w:rsid w:val="00A444FF"/>
    <w:rsid w:val="00A4611B"/>
    <w:rsid w:val="00A46682"/>
    <w:rsid w:val="00A46692"/>
    <w:rsid w:val="00A531F2"/>
    <w:rsid w:val="00A558EE"/>
    <w:rsid w:val="00A56239"/>
    <w:rsid w:val="00A57635"/>
    <w:rsid w:val="00A609CC"/>
    <w:rsid w:val="00A63E1E"/>
    <w:rsid w:val="00A64C5A"/>
    <w:rsid w:val="00A64C65"/>
    <w:rsid w:val="00A7338B"/>
    <w:rsid w:val="00A74929"/>
    <w:rsid w:val="00A757CC"/>
    <w:rsid w:val="00A77A44"/>
    <w:rsid w:val="00A77AD0"/>
    <w:rsid w:val="00A811DE"/>
    <w:rsid w:val="00A8465C"/>
    <w:rsid w:val="00A84CB4"/>
    <w:rsid w:val="00A879E8"/>
    <w:rsid w:val="00A9082F"/>
    <w:rsid w:val="00A91079"/>
    <w:rsid w:val="00A92010"/>
    <w:rsid w:val="00A92DDD"/>
    <w:rsid w:val="00A94045"/>
    <w:rsid w:val="00A95214"/>
    <w:rsid w:val="00A97556"/>
    <w:rsid w:val="00A975A0"/>
    <w:rsid w:val="00A97B38"/>
    <w:rsid w:val="00AA11C6"/>
    <w:rsid w:val="00AA22C9"/>
    <w:rsid w:val="00AA3673"/>
    <w:rsid w:val="00AA5BA0"/>
    <w:rsid w:val="00AB002C"/>
    <w:rsid w:val="00AB1C7E"/>
    <w:rsid w:val="00AB1D3E"/>
    <w:rsid w:val="00AB357D"/>
    <w:rsid w:val="00AB5CF1"/>
    <w:rsid w:val="00AC0311"/>
    <w:rsid w:val="00AC0A10"/>
    <w:rsid w:val="00AC33B7"/>
    <w:rsid w:val="00AC4A6B"/>
    <w:rsid w:val="00AC7D84"/>
    <w:rsid w:val="00AD04B6"/>
    <w:rsid w:val="00AD1C5C"/>
    <w:rsid w:val="00AD2820"/>
    <w:rsid w:val="00AD3EEC"/>
    <w:rsid w:val="00AD40CA"/>
    <w:rsid w:val="00AD41AE"/>
    <w:rsid w:val="00AE11F9"/>
    <w:rsid w:val="00AF219A"/>
    <w:rsid w:val="00AF26B3"/>
    <w:rsid w:val="00AF4319"/>
    <w:rsid w:val="00AF7C33"/>
    <w:rsid w:val="00B0237F"/>
    <w:rsid w:val="00B03B84"/>
    <w:rsid w:val="00B0460E"/>
    <w:rsid w:val="00B047C6"/>
    <w:rsid w:val="00B05ACF"/>
    <w:rsid w:val="00B05CCA"/>
    <w:rsid w:val="00B0652B"/>
    <w:rsid w:val="00B12817"/>
    <w:rsid w:val="00B12C0E"/>
    <w:rsid w:val="00B13621"/>
    <w:rsid w:val="00B209B0"/>
    <w:rsid w:val="00B2617E"/>
    <w:rsid w:val="00B26616"/>
    <w:rsid w:val="00B2670C"/>
    <w:rsid w:val="00B26F2D"/>
    <w:rsid w:val="00B309EF"/>
    <w:rsid w:val="00B32D94"/>
    <w:rsid w:val="00B33A88"/>
    <w:rsid w:val="00B34693"/>
    <w:rsid w:val="00B42F36"/>
    <w:rsid w:val="00B4319B"/>
    <w:rsid w:val="00B433D8"/>
    <w:rsid w:val="00B44BCE"/>
    <w:rsid w:val="00B44D2F"/>
    <w:rsid w:val="00B4542B"/>
    <w:rsid w:val="00B4721F"/>
    <w:rsid w:val="00B47357"/>
    <w:rsid w:val="00B506F7"/>
    <w:rsid w:val="00B50A3C"/>
    <w:rsid w:val="00B50B25"/>
    <w:rsid w:val="00B50CD9"/>
    <w:rsid w:val="00B61142"/>
    <w:rsid w:val="00B61A16"/>
    <w:rsid w:val="00B64731"/>
    <w:rsid w:val="00B65114"/>
    <w:rsid w:val="00B6605B"/>
    <w:rsid w:val="00B729BC"/>
    <w:rsid w:val="00B765E2"/>
    <w:rsid w:val="00B7661A"/>
    <w:rsid w:val="00B76E91"/>
    <w:rsid w:val="00B81AE1"/>
    <w:rsid w:val="00B82B0B"/>
    <w:rsid w:val="00B82DF2"/>
    <w:rsid w:val="00B832CC"/>
    <w:rsid w:val="00B837C8"/>
    <w:rsid w:val="00B855BC"/>
    <w:rsid w:val="00B878EF"/>
    <w:rsid w:val="00B9221B"/>
    <w:rsid w:val="00B92EBC"/>
    <w:rsid w:val="00B93618"/>
    <w:rsid w:val="00B94189"/>
    <w:rsid w:val="00B94868"/>
    <w:rsid w:val="00B97986"/>
    <w:rsid w:val="00BA09C5"/>
    <w:rsid w:val="00BA0A96"/>
    <w:rsid w:val="00BA1FAE"/>
    <w:rsid w:val="00BA3DF4"/>
    <w:rsid w:val="00BA4E8E"/>
    <w:rsid w:val="00BA632D"/>
    <w:rsid w:val="00BA7FD9"/>
    <w:rsid w:val="00BB59EB"/>
    <w:rsid w:val="00BB6239"/>
    <w:rsid w:val="00BB6F3E"/>
    <w:rsid w:val="00BC0402"/>
    <w:rsid w:val="00BC5797"/>
    <w:rsid w:val="00BC7568"/>
    <w:rsid w:val="00BC79F2"/>
    <w:rsid w:val="00BD1520"/>
    <w:rsid w:val="00BD3766"/>
    <w:rsid w:val="00BD6C48"/>
    <w:rsid w:val="00BD6EB3"/>
    <w:rsid w:val="00BD738E"/>
    <w:rsid w:val="00BD7C06"/>
    <w:rsid w:val="00BE1152"/>
    <w:rsid w:val="00BE147F"/>
    <w:rsid w:val="00BE4D18"/>
    <w:rsid w:val="00BE6864"/>
    <w:rsid w:val="00BF29FC"/>
    <w:rsid w:val="00BF3478"/>
    <w:rsid w:val="00BF4820"/>
    <w:rsid w:val="00BF4B9F"/>
    <w:rsid w:val="00BF54B8"/>
    <w:rsid w:val="00C0087B"/>
    <w:rsid w:val="00C00C2F"/>
    <w:rsid w:val="00C010ED"/>
    <w:rsid w:val="00C013FE"/>
    <w:rsid w:val="00C054E1"/>
    <w:rsid w:val="00C07B26"/>
    <w:rsid w:val="00C107AD"/>
    <w:rsid w:val="00C10F20"/>
    <w:rsid w:val="00C12352"/>
    <w:rsid w:val="00C12A69"/>
    <w:rsid w:val="00C14494"/>
    <w:rsid w:val="00C174E3"/>
    <w:rsid w:val="00C20E07"/>
    <w:rsid w:val="00C2166B"/>
    <w:rsid w:val="00C229A4"/>
    <w:rsid w:val="00C23A95"/>
    <w:rsid w:val="00C25C36"/>
    <w:rsid w:val="00C26FF2"/>
    <w:rsid w:val="00C277CB"/>
    <w:rsid w:val="00C30717"/>
    <w:rsid w:val="00C31106"/>
    <w:rsid w:val="00C32255"/>
    <w:rsid w:val="00C324AA"/>
    <w:rsid w:val="00C34CE3"/>
    <w:rsid w:val="00C36280"/>
    <w:rsid w:val="00C36E67"/>
    <w:rsid w:val="00C41F9C"/>
    <w:rsid w:val="00C44669"/>
    <w:rsid w:val="00C447F2"/>
    <w:rsid w:val="00C4481B"/>
    <w:rsid w:val="00C474E4"/>
    <w:rsid w:val="00C52376"/>
    <w:rsid w:val="00C54DAE"/>
    <w:rsid w:val="00C563E0"/>
    <w:rsid w:val="00C578B5"/>
    <w:rsid w:val="00C6270B"/>
    <w:rsid w:val="00C64C3E"/>
    <w:rsid w:val="00C66733"/>
    <w:rsid w:val="00C67994"/>
    <w:rsid w:val="00C67ED3"/>
    <w:rsid w:val="00C70019"/>
    <w:rsid w:val="00C7199C"/>
    <w:rsid w:val="00C7236E"/>
    <w:rsid w:val="00C726FF"/>
    <w:rsid w:val="00C7294B"/>
    <w:rsid w:val="00C7434D"/>
    <w:rsid w:val="00C77B47"/>
    <w:rsid w:val="00C82C44"/>
    <w:rsid w:val="00C85034"/>
    <w:rsid w:val="00C8597C"/>
    <w:rsid w:val="00C908F6"/>
    <w:rsid w:val="00C91FAA"/>
    <w:rsid w:val="00C92197"/>
    <w:rsid w:val="00C94461"/>
    <w:rsid w:val="00C96D07"/>
    <w:rsid w:val="00CA1F73"/>
    <w:rsid w:val="00CA5D53"/>
    <w:rsid w:val="00CA6623"/>
    <w:rsid w:val="00CA6F2A"/>
    <w:rsid w:val="00CB0203"/>
    <w:rsid w:val="00CB1C70"/>
    <w:rsid w:val="00CB7B8F"/>
    <w:rsid w:val="00CC1665"/>
    <w:rsid w:val="00CC2367"/>
    <w:rsid w:val="00CC4A7A"/>
    <w:rsid w:val="00CD2092"/>
    <w:rsid w:val="00CD63BD"/>
    <w:rsid w:val="00CE0D71"/>
    <w:rsid w:val="00CE11AE"/>
    <w:rsid w:val="00CE2A68"/>
    <w:rsid w:val="00CE3898"/>
    <w:rsid w:val="00CE58A6"/>
    <w:rsid w:val="00CE623C"/>
    <w:rsid w:val="00CE7647"/>
    <w:rsid w:val="00CF0F02"/>
    <w:rsid w:val="00CF46F6"/>
    <w:rsid w:val="00CF51BC"/>
    <w:rsid w:val="00CF617E"/>
    <w:rsid w:val="00CF7297"/>
    <w:rsid w:val="00D06E02"/>
    <w:rsid w:val="00D071C4"/>
    <w:rsid w:val="00D13FBA"/>
    <w:rsid w:val="00D15514"/>
    <w:rsid w:val="00D23082"/>
    <w:rsid w:val="00D24214"/>
    <w:rsid w:val="00D247A3"/>
    <w:rsid w:val="00D24B09"/>
    <w:rsid w:val="00D24ED1"/>
    <w:rsid w:val="00D2643A"/>
    <w:rsid w:val="00D30056"/>
    <w:rsid w:val="00D31393"/>
    <w:rsid w:val="00D31DEB"/>
    <w:rsid w:val="00D32B1F"/>
    <w:rsid w:val="00D37073"/>
    <w:rsid w:val="00D405E3"/>
    <w:rsid w:val="00D409A1"/>
    <w:rsid w:val="00D43B74"/>
    <w:rsid w:val="00D46748"/>
    <w:rsid w:val="00D5296E"/>
    <w:rsid w:val="00D53163"/>
    <w:rsid w:val="00D61CDE"/>
    <w:rsid w:val="00D626DA"/>
    <w:rsid w:val="00D6371B"/>
    <w:rsid w:val="00D6412D"/>
    <w:rsid w:val="00D6728E"/>
    <w:rsid w:val="00D722DA"/>
    <w:rsid w:val="00D809F9"/>
    <w:rsid w:val="00D85636"/>
    <w:rsid w:val="00D85C98"/>
    <w:rsid w:val="00D86F5D"/>
    <w:rsid w:val="00D912F2"/>
    <w:rsid w:val="00D91992"/>
    <w:rsid w:val="00D9597F"/>
    <w:rsid w:val="00D95C6A"/>
    <w:rsid w:val="00D95C77"/>
    <w:rsid w:val="00D9705D"/>
    <w:rsid w:val="00DA080D"/>
    <w:rsid w:val="00DA101E"/>
    <w:rsid w:val="00DA2EEB"/>
    <w:rsid w:val="00DA36D6"/>
    <w:rsid w:val="00DB0CD5"/>
    <w:rsid w:val="00DB16B1"/>
    <w:rsid w:val="00DB43CD"/>
    <w:rsid w:val="00DB5053"/>
    <w:rsid w:val="00DB527B"/>
    <w:rsid w:val="00DB5AAD"/>
    <w:rsid w:val="00DC2172"/>
    <w:rsid w:val="00DC2198"/>
    <w:rsid w:val="00DC4313"/>
    <w:rsid w:val="00DC4893"/>
    <w:rsid w:val="00DC786C"/>
    <w:rsid w:val="00DD10FC"/>
    <w:rsid w:val="00DD14C9"/>
    <w:rsid w:val="00DD21AF"/>
    <w:rsid w:val="00DD24E2"/>
    <w:rsid w:val="00DD2BC7"/>
    <w:rsid w:val="00DD2C10"/>
    <w:rsid w:val="00DD2CD0"/>
    <w:rsid w:val="00DD4B7E"/>
    <w:rsid w:val="00DD4DA2"/>
    <w:rsid w:val="00DD4EC8"/>
    <w:rsid w:val="00DD6C57"/>
    <w:rsid w:val="00DD7945"/>
    <w:rsid w:val="00DD7AC5"/>
    <w:rsid w:val="00DE7805"/>
    <w:rsid w:val="00DE7ED3"/>
    <w:rsid w:val="00DF11DE"/>
    <w:rsid w:val="00DF1E1B"/>
    <w:rsid w:val="00DF23D7"/>
    <w:rsid w:val="00DF2545"/>
    <w:rsid w:val="00DF4847"/>
    <w:rsid w:val="00DF53C9"/>
    <w:rsid w:val="00DF6464"/>
    <w:rsid w:val="00DF6F67"/>
    <w:rsid w:val="00DF71BF"/>
    <w:rsid w:val="00E00419"/>
    <w:rsid w:val="00E004A3"/>
    <w:rsid w:val="00E0052D"/>
    <w:rsid w:val="00E0471A"/>
    <w:rsid w:val="00E12CA0"/>
    <w:rsid w:val="00E17688"/>
    <w:rsid w:val="00E204AA"/>
    <w:rsid w:val="00E223DA"/>
    <w:rsid w:val="00E2428B"/>
    <w:rsid w:val="00E259E1"/>
    <w:rsid w:val="00E268BF"/>
    <w:rsid w:val="00E301F6"/>
    <w:rsid w:val="00E30EAB"/>
    <w:rsid w:val="00E3219F"/>
    <w:rsid w:val="00E34776"/>
    <w:rsid w:val="00E35AA5"/>
    <w:rsid w:val="00E427CF"/>
    <w:rsid w:val="00E46DD0"/>
    <w:rsid w:val="00E474B7"/>
    <w:rsid w:val="00E51634"/>
    <w:rsid w:val="00E51AD8"/>
    <w:rsid w:val="00E55CA4"/>
    <w:rsid w:val="00E56713"/>
    <w:rsid w:val="00E56FFA"/>
    <w:rsid w:val="00E57DC9"/>
    <w:rsid w:val="00E60849"/>
    <w:rsid w:val="00E62C4E"/>
    <w:rsid w:val="00E71F65"/>
    <w:rsid w:val="00E730F5"/>
    <w:rsid w:val="00E75159"/>
    <w:rsid w:val="00E770D5"/>
    <w:rsid w:val="00E77FB0"/>
    <w:rsid w:val="00E81B93"/>
    <w:rsid w:val="00E824C6"/>
    <w:rsid w:val="00E84853"/>
    <w:rsid w:val="00E85DE5"/>
    <w:rsid w:val="00E92109"/>
    <w:rsid w:val="00E92B1D"/>
    <w:rsid w:val="00E94940"/>
    <w:rsid w:val="00E955AB"/>
    <w:rsid w:val="00E96696"/>
    <w:rsid w:val="00E9694E"/>
    <w:rsid w:val="00EA32AA"/>
    <w:rsid w:val="00EA4514"/>
    <w:rsid w:val="00EA7C6C"/>
    <w:rsid w:val="00EB1ADF"/>
    <w:rsid w:val="00EB2196"/>
    <w:rsid w:val="00EB494C"/>
    <w:rsid w:val="00EB5222"/>
    <w:rsid w:val="00EB6821"/>
    <w:rsid w:val="00EB6F59"/>
    <w:rsid w:val="00EC0562"/>
    <w:rsid w:val="00EC2B12"/>
    <w:rsid w:val="00EC2CE3"/>
    <w:rsid w:val="00EC4E1B"/>
    <w:rsid w:val="00EC643C"/>
    <w:rsid w:val="00EC65E1"/>
    <w:rsid w:val="00ED02F8"/>
    <w:rsid w:val="00ED4211"/>
    <w:rsid w:val="00ED737E"/>
    <w:rsid w:val="00EE078E"/>
    <w:rsid w:val="00EE1405"/>
    <w:rsid w:val="00EE4C46"/>
    <w:rsid w:val="00EE6AC6"/>
    <w:rsid w:val="00EF063F"/>
    <w:rsid w:val="00EF121C"/>
    <w:rsid w:val="00EF3AF0"/>
    <w:rsid w:val="00EF5A55"/>
    <w:rsid w:val="00EF5D6A"/>
    <w:rsid w:val="00EF627D"/>
    <w:rsid w:val="00F00342"/>
    <w:rsid w:val="00F01FE2"/>
    <w:rsid w:val="00F0257B"/>
    <w:rsid w:val="00F036B3"/>
    <w:rsid w:val="00F04035"/>
    <w:rsid w:val="00F04BB6"/>
    <w:rsid w:val="00F05224"/>
    <w:rsid w:val="00F05F32"/>
    <w:rsid w:val="00F063D2"/>
    <w:rsid w:val="00F06465"/>
    <w:rsid w:val="00F07A61"/>
    <w:rsid w:val="00F07F1F"/>
    <w:rsid w:val="00F10E82"/>
    <w:rsid w:val="00F1133D"/>
    <w:rsid w:val="00F13FD0"/>
    <w:rsid w:val="00F1452C"/>
    <w:rsid w:val="00F17B87"/>
    <w:rsid w:val="00F17DCA"/>
    <w:rsid w:val="00F214C0"/>
    <w:rsid w:val="00F22C30"/>
    <w:rsid w:val="00F243F0"/>
    <w:rsid w:val="00F25705"/>
    <w:rsid w:val="00F26003"/>
    <w:rsid w:val="00F27DA6"/>
    <w:rsid w:val="00F3036C"/>
    <w:rsid w:val="00F32967"/>
    <w:rsid w:val="00F342C7"/>
    <w:rsid w:val="00F355A3"/>
    <w:rsid w:val="00F40518"/>
    <w:rsid w:val="00F42BB6"/>
    <w:rsid w:val="00F452C8"/>
    <w:rsid w:val="00F45B1F"/>
    <w:rsid w:val="00F45E8D"/>
    <w:rsid w:val="00F46C81"/>
    <w:rsid w:val="00F4727D"/>
    <w:rsid w:val="00F504B9"/>
    <w:rsid w:val="00F51831"/>
    <w:rsid w:val="00F533A0"/>
    <w:rsid w:val="00F534E5"/>
    <w:rsid w:val="00F538CE"/>
    <w:rsid w:val="00F54BBC"/>
    <w:rsid w:val="00F55726"/>
    <w:rsid w:val="00F57392"/>
    <w:rsid w:val="00F62032"/>
    <w:rsid w:val="00F62070"/>
    <w:rsid w:val="00F64B59"/>
    <w:rsid w:val="00F653B4"/>
    <w:rsid w:val="00F66D49"/>
    <w:rsid w:val="00F67957"/>
    <w:rsid w:val="00F72E2C"/>
    <w:rsid w:val="00F74415"/>
    <w:rsid w:val="00F81C13"/>
    <w:rsid w:val="00F81FC8"/>
    <w:rsid w:val="00F82EB5"/>
    <w:rsid w:val="00F86D0E"/>
    <w:rsid w:val="00F92C9F"/>
    <w:rsid w:val="00F9368D"/>
    <w:rsid w:val="00F93E9F"/>
    <w:rsid w:val="00F94A1F"/>
    <w:rsid w:val="00F95320"/>
    <w:rsid w:val="00FA003F"/>
    <w:rsid w:val="00FA3D60"/>
    <w:rsid w:val="00FA3F8B"/>
    <w:rsid w:val="00FB0052"/>
    <w:rsid w:val="00FB16BD"/>
    <w:rsid w:val="00FB301E"/>
    <w:rsid w:val="00FB3ABF"/>
    <w:rsid w:val="00FB68B1"/>
    <w:rsid w:val="00FC20B5"/>
    <w:rsid w:val="00FC2913"/>
    <w:rsid w:val="00FC3099"/>
    <w:rsid w:val="00FC3653"/>
    <w:rsid w:val="00FC4021"/>
    <w:rsid w:val="00FC47DB"/>
    <w:rsid w:val="00FC4A7D"/>
    <w:rsid w:val="00FC696F"/>
    <w:rsid w:val="00FC757E"/>
    <w:rsid w:val="00FD3249"/>
    <w:rsid w:val="00FD4D16"/>
    <w:rsid w:val="00FD5B3F"/>
    <w:rsid w:val="00FE3085"/>
    <w:rsid w:val="00FE3679"/>
    <w:rsid w:val="00FE4311"/>
    <w:rsid w:val="00FE5624"/>
    <w:rsid w:val="00FE5968"/>
    <w:rsid w:val="00FE7E11"/>
    <w:rsid w:val="00FF02EC"/>
    <w:rsid w:val="00FF0ADE"/>
    <w:rsid w:val="00FF4F16"/>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maroon" stroke="f" strokecolor="maroon">
      <v:fill color="maroon" on="f"/>
      <v:stroke color="maroon" on="f"/>
    </o:shapedefaults>
    <o:shapelayout v:ext="edit">
      <o:idmap v:ext="edit" data="1"/>
    </o:shapelayout>
  </w:shapeDefaults>
  <w:decimalSymbol w:val="."/>
  <w:listSeparator w:val=","/>
  <w14:docId w14:val="3FD1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55"/>
    <w:pPr>
      <w:widowControl w:val="0"/>
    </w:pPr>
    <w:rPr>
      <w:sz w:val="24"/>
    </w:rPr>
  </w:style>
  <w:style w:type="paragraph" w:styleId="Heading1">
    <w:name w:val="heading 1"/>
    <w:basedOn w:val="Normal"/>
    <w:next w:val="Normal"/>
    <w:link w:val="Heading1Char"/>
    <w:qFormat/>
    <w:rsid w:val="005E6C92"/>
    <w:pPr>
      <w:keepNext/>
      <w:spacing w:before="240" w:after="60"/>
      <w:outlineLvl w:val="0"/>
    </w:pPr>
    <w:rPr>
      <w:rFonts w:ascii="Arial" w:hAnsi="Arial"/>
      <w:b/>
      <w:kern w:val="28"/>
      <w:sz w:val="28"/>
    </w:rPr>
  </w:style>
  <w:style w:type="paragraph" w:styleId="Heading2">
    <w:name w:val="heading 2"/>
    <w:basedOn w:val="Normal"/>
    <w:next w:val="Normal"/>
    <w:qFormat/>
    <w:rsid w:val="005E6C92"/>
    <w:pPr>
      <w:keepNext/>
      <w:spacing w:before="240" w:after="60"/>
      <w:outlineLvl w:val="1"/>
    </w:pPr>
    <w:rPr>
      <w:rFonts w:ascii="Arial" w:hAnsi="Arial"/>
      <w:b/>
      <w:i/>
    </w:rPr>
  </w:style>
  <w:style w:type="paragraph" w:styleId="Heading3">
    <w:name w:val="heading 3"/>
    <w:basedOn w:val="Normal"/>
    <w:next w:val="Normal"/>
    <w:qFormat/>
    <w:rsid w:val="005E6C92"/>
    <w:pPr>
      <w:keepNext/>
      <w:spacing w:before="240" w:after="60"/>
      <w:outlineLvl w:val="2"/>
    </w:pPr>
    <w:rPr>
      <w:rFonts w:ascii="Arial" w:hAnsi="Arial"/>
    </w:rPr>
  </w:style>
  <w:style w:type="paragraph" w:styleId="Heading4">
    <w:name w:val="heading 4"/>
    <w:basedOn w:val="Normal"/>
    <w:next w:val="Normal"/>
    <w:qFormat/>
    <w:rsid w:val="005E6C92"/>
    <w:pPr>
      <w:keepNext/>
      <w:spacing w:before="120"/>
      <w:outlineLvl w:val="3"/>
    </w:pPr>
    <w:rPr>
      <w:b/>
      <w:snapToGrid w:val="0"/>
      <w:sz w:val="22"/>
    </w:rPr>
  </w:style>
  <w:style w:type="paragraph" w:styleId="Heading5">
    <w:name w:val="heading 5"/>
    <w:basedOn w:val="Normal"/>
    <w:next w:val="Normal"/>
    <w:qFormat/>
    <w:rsid w:val="005E6C92"/>
    <w:pPr>
      <w:keepNext/>
      <w:jc w:val="center"/>
      <w:outlineLvl w:val="4"/>
    </w:pPr>
    <w:rPr>
      <w:b/>
      <w:sz w:val="28"/>
    </w:rPr>
  </w:style>
  <w:style w:type="paragraph" w:styleId="Heading6">
    <w:name w:val="heading 6"/>
    <w:basedOn w:val="Normal"/>
    <w:next w:val="Normal"/>
    <w:qFormat/>
    <w:rsid w:val="005E6C92"/>
    <w:pPr>
      <w:keepNext/>
      <w:jc w:val="center"/>
      <w:outlineLvl w:val="5"/>
    </w:pPr>
    <w:rPr>
      <w:b/>
      <w:snapToGrid w:val="0"/>
      <w:sz w:val="20"/>
    </w:rPr>
  </w:style>
  <w:style w:type="paragraph" w:styleId="Heading7">
    <w:name w:val="heading 7"/>
    <w:basedOn w:val="Normal"/>
    <w:next w:val="Normal"/>
    <w:qFormat/>
    <w:rsid w:val="005E6C92"/>
    <w:pPr>
      <w:keepNext/>
      <w:jc w:val="center"/>
      <w:outlineLvl w:val="6"/>
    </w:pPr>
    <w:rPr>
      <w:b/>
      <w:snapToGrid w:val="0"/>
      <w:u w:val="single"/>
    </w:rPr>
  </w:style>
  <w:style w:type="paragraph" w:styleId="Heading8">
    <w:name w:val="heading 8"/>
    <w:basedOn w:val="Normal"/>
    <w:next w:val="Normal"/>
    <w:qFormat/>
    <w:rsid w:val="005E6C92"/>
    <w:pPr>
      <w:keepNext/>
      <w:tabs>
        <w:tab w:val="left" w:pos="1440"/>
      </w:tabs>
      <w:jc w:val="center"/>
      <w:outlineLvl w:val="7"/>
    </w:pPr>
    <w:rPr>
      <w:rFonts w:ascii="Arial Narrow" w:hAnsi="Arial Narrow"/>
      <w:b/>
      <w:snapToGrid w:val="0"/>
    </w:rPr>
  </w:style>
  <w:style w:type="paragraph" w:styleId="Heading9">
    <w:name w:val="heading 9"/>
    <w:basedOn w:val="Normal"/>
    <w:next w:val="Normal"/>
    <w:qFormat/>
    <w:rsid w:val="005E6C92"/>
    <w:pPr>
      <w:keepNext/>
      <w:widowControl/>
      <w:tabs>
        <w:tab w:val="left" w:pos="1440"/>
      </w:tabs>
      <w:jc w:val="center"/>
      <w:outlineLvl w:val="8"/>
    </w:pPr>
    <w:rPr>
      <w:rFonts w:ascii="Univers Condensed" w:hAnsi="Univers Condensed"/>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6C92"/>
    <w:pPr>
      <w:tabs>
        <w:tab w:val="center" w:pos="4320"/>
        <w:tab w:val="right" w:pos="8640"/>
      </w:tabs>
    </w:pPr>
    <w:rPr>
      <w:lang w:val="x-none" w:eastAsia="x-none"/>
    </w:rPr>
  </w:style>
  <w:style w:type="paragraph" w:styleId="Footer">
    <w:name w:val="footer"/>
    <w:basedOn w:val="Normal"/>
    <w:rsid w:val="005E6C92"/>
    <w:pPr>
      <w:tabs>
        <w:tab w:val="center" w:pos="4320"/>
        <w:tab w:val="right" w:pos="8640"/>
      </w:tabs>
    </w:pPr>
  </w:style>
  <w:style w:type="character" w:styleId="PageNumber">
    <w:name w:val="page number"/>
    <w:basedOn w:val="DefaultParagraphFont"/>
    <w:rsid w:val="005E6C92"/>
  </w:style>
  <w:style w:type="paragraph" w:customStyle="1" w:styleId="Body">
    <w:name w:val="Body"/>
    <w:basedOn w:val="Normal"/>
    <w:rsid w:val="005E6C92"/>
    <w:pPr>
      <w:spacing w:before="120"/>
      <w:ind w:left="1080"/>
    </w:pPr>
    <w:rPr>
      <w:color w:val="000000"/>
    </w:rPr>
  </w:style>
  <w:style w:type="paragraph" w:customStyle="1" w:styleId="bullet">
    <w:name w:val="bullet"/>
    <w:basedOn w:val="Body"/>
    <w:rsid w:val="005E6C92"/>
    <w:pPr>
      <w:spacing w:before="0"/>
      <w:ind w:left="1620" w:hanging="360"/>
    </w:pPr>
  </w:style>
  <w:style w:type="paragraph" w:styleId="BodyTextIndent">
    <w:name w:val="Body Text Indent"/>
    <w:basedOn w:val="Normal"/>
    <w:rsid w:val="005E6C92"/>
    <w:pPr>
      <w:ind w:left="720"/>
    </w:pPr>
    <w:rPr>
      <w:sz w:val="22"/>
    </w:rPr>
  </w:style>
  <w:style w:type="paragraph" w:styleId="BodyTextIndent2">
    <w:name w:val="Body Text Indent 2"/>
    <w:basedOn w:val="Normal"/>
    <w:rsid w:val="005E6C92"/>
    <w:pPr>
      <w:ind w:left="720"/>
      <w:jc w:val="both"/>
    </w:pPr>
    <w:rPr>
      <w:sz w:val="22"/>
    </w:rPr>
  </w:style>
  <w:style w:type="paragraph" w:styleId="BodyTextIndent3">
    <w:name w:val="Body Text Indent 3"/>
    <w:basedOn w:val="Normal"/>
    <w:rsid w:val="005E6C92"/>
    <w:pPr>
      <w:ind w:left="360"/>
      <w:jc w:val="both"/>
    </w:pPr>
    <w:rPr>
      <w:rFonts w:ascii="Arial Narrow" w:hAnsi="Arial Narrow"/>
      <w:sz w:val="22"/>
    </w:rPr>
  </w:style>
  <w:style w:type="paragraph" w:styleId="Title">
    <w:name w:val="Title"/>
    <w:basedOn w:val="Normal"/>
    <w:link w:val="TitleChar"/>
    <w:uiPriority w:val="10"/>
    <w:qFormat/>
    <w:rsid w:val="005E6C92"/>
    <w:pPr>
      <w:tabs>
        <w:tab w:val="left" w:pos="1440"/>
      </w:tabs>
      <w:jc w:val="center"/>
    </w:pPr>
    <w:rPr>
      <w:rFonts w:ascii="Univers Condensed" w:hAnsi="Univers Condensed"/>
      <w:b/>
      <w:sz w:val="28"/>
    </w:rPr>
  </w:style>
  <w:style w:type="paragraph" w:styleId="BodyText">
    <w:name w:val="Body Text"/>
    <w:basedOn w:val="Normal"/>
    <w:rsid w:val="00A43945"/>
    <w:pPr>
      <w:spacing w:after="120"/>
    </w:pPr>
  </w:style>
  <w:style w:type="table" w:styleId="TableGrid">
    <w:name w:val="Table Grid"/>
    <w:basedOn w:val="TableNormal"/>
    <w:uiPriority w:val="59"/>
    <w:rsid w:val="0030159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252D"/>
    <w:rPr>
      <w:rFonts w:ascii="Tahoma" w:hAnsi="Tahoma" w:cs="Tahoma"/>
      <w:sz w:val="16"/>
      <w:szCs w:val="16"/>
    </w:rPr>
  </w:style>
  <w:style w:type="paragraph" w:styleId="ListParagraph">
    <w:name w:val="List Paragraph"/>
    <w:basedOn w:val="Normal"/>
    <w:uiPriority w:val="34"/>
    <w:qFormat/>
    <w:rsid w:val="00147951"/>
    <w:pPr>
      <w:ind w:left="720"/>
      <w:contextualSpacing/>
    </w:pPr>
  </w:style>
  <w:style w:type="character" w:customStyle="1" w:styleId="Heading1Char">
    <w:name w:val="Heading 1 Char"/>
    <w:link w:val="Heading1"/>
    <w:rsid w:val="00DD7945"/>
    <w:rPr>
      <w:rFonts w:ascii="Arial" w:hAnsi="Arial"/>
      <w:b/>
      <w:kern w:val="28"/>
      <w:sz w:val="28"/>
    </w:rPr>
  </w:style>
  <w:style w:type="character" w:customStyle="1" w:styleId="HeaderChar">
    <w:name w:val="Header Char"/>
    <w:link w:val="Header"/>
    <w:rsid w:val="008B77F0"/>
    <w:rPr>
      <w:sz w:val="24"/>
    </w:rPr>
  </w:style>
  <w:style w:type="paragraph" w:styleId="NoSpacing">
    <w:name w:val="No Spacing"/>
    <w:qFormat/>
    <w:rsid w:val="00034A9F"/>
  </w:style>
  <w:style w:type="character" w:styleId="Hyperlink">
    <w:name w:val="Hyperlink"/>
    <w:rsid w:val="00051402"/>
    <w:rPr>
      <w:rFonts w:cs="Times New Roman"/>
      <w:color w:val="0000FF"/>
      <w:u w:val="single"/>
    </w:rPr>
  </w:style>
  <w:style w:type="character" w:styleId="FollowedHyperlink">
    <w:name w:val="FollowedHyperlink"/>
    <w:rsid w:val="00A757CC"/>
    <w:rPr>
      <w:color w:val="800080"/>
      <w:u w:val="single"/>
    </w:rPr>
  </w:style>
  <w:style w:type="paragraph" w:styleId="NormalWeb">
    <w:name w:val="Normal (Web)"/>
    <w:basedOn w:val="Normal"/>
    <w:uiPriority w:val="99"/>
    <w:unhideWhenUsed/>
    <w:rsid w:val="00A97556"/>
    <w:pPr>
      <w:widowControl/>
      <w:spacing w:before="100" w:beforeAutospacing="1" w:after="100" w:afterAutospacing="1"/>
    </w:pPr>
    <w:rPr>
      <w:szCs w:val="24"/>
    </w:rPr>
  </w:style>
  <w:style w:type="character" w:customStyle="1" w:styleId="TitleChar">
    <w:name w:val="Title Char"/>
    <w:basedOn w:val="DefaultParagraphFont"/>
    <w:link w:val="Title"/>
    <w:uiPriority w:val="10"/>
    <w:rsid w:val="00A9082F"/>
    <w:rPr>
      <w:rFonts w:ascii="Univers Condensed" w:hAnsi="Univers Condensed"/>
      <w:b/>
      <w:sz w:val="28"/>
    </w:rPr>
  </w:style>
  <w:style w:type="character" w:styleId="Strong">
    <w:name w:val="Strong"/>
    <w:basedOn w:val="DefaultParagraphFont"/>
    <w:uiPriority w:val="22"/>
    <w:qFormat/>
    <w:rsid w:val="00C4481B"/>
    <w:rPr>
      <w:b/>
      <w:bCs/>
    </w:rPr>
  </w:style>
  <w:style w:type="character" w:styleId="BookTitle">
    <w:name w:val="Book Title"/>
    <w:basedOn w:val="DefaultParagraphFont"/>
    <w:uiPriority w:val="33"/>
    <w:qFormat/>
    <w:rsid w:val="00C4481B"/>
    <w:rPr>
      <w:b/>
      <w:bCs/>
      <w:smallCaps/>
      <w:spacing w:val="5"/>
    </w:rPr>
  </w:style>
  <w:style w:type="character" w:styleId="Emphasis">
    <w:name w:val="Emphasis"/>
    <w:basedOn w:val="DefaultParagraphFont"/>
    <w:uiPriority w:val="20"/>
    <w:qFormat/>
    <w:rsid w:val="00551A35"/>
    <w:rPr>
      <w:i/>
      <w:iCs/>
    </w:rPr>
  </w:style>
  <w:style w:type="character" w:customStyle="1" w:styleId="sdzsvb">
    <w:name w:val="sdzsvb"/>
    <w:basedOn w:val="DefaultParagraphFont"/>
    <w:rsid w:val="005C5B8B"/>
  </w:style>
  <w:style w:type="character" w:customStyle="1" w:styleId="lrdctmorebtn">
    <w:name w:val="lr_dct_more_btn"/>
    <w:basedOn w:val="DefaultParagraphFont"/>
    <w:rsid w:val="005C5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55"/>
    <w:pPr>
      <w:widowControl w:val="0"/>
    </w:pPr>
    <w:rPr>
      <w:sz w:val="24"/>
    </w:rPr>
  </w:style>
  <w:style w:type="paragraph" w:styleId="Heading1">
    <w:name w:val="heading 1"/>
    <w:basedOn w:val="Normal"/>
    <w:next w:val="Normal"/>
    <w:link w:val="Heading1Char"/>
    <w:qFormat/>
    <w:rsid w:val="005E6C92"/>
    <w:pPr>
      <w:keepNext/>
      <w:spacing w:before="240" w:after="60"/>
      <w:outlineLvl w:val="0"/>
    </w:pPr>
    <w:rPr>
      <w:rFonts w:ascii="Arial" w:hAnsi="Arial"/>
      <w:b/>
      <w:kern w:val="28"/>
      <w:sz w:val="28"/>
    </w:rPr>
  </w:style>
  <w:style w:type="paragraph" w:styleId="Heading2">
    <w:name w:val="heading 2"/>
    <w:basedOn w:val="Normal"/>
    <w:next w:val="Normal"/>
    <w:qFormat/>
    <w:rsid w:val="005E6C92"/>
    <w:pPr>
      <w:keepNext/>
      <w:spacing w:before="240" w:after="60"/>
      <w:outlineLvl w:val="1"/>
    </w:pPr>
    <w:rPr>
      <w:rFonts w:ascii="Arial" w:hAnsi="Arial"/>
      <w:b/>
      <w:i/>
    </w:rPr>
  </w:style>
  <w:style w:type="paragraph" w:styleId="Heading3">
    <w:name w:val="heading 3"/>
    <w:basedOn w:val="Normal"/>
    <w:next w:val="Normal"/>
    <w:qFormat/>
    <w:rsid w:val="005E6C92"/>
    <w:pPr>
      <w:keepNext/>
      <w:spacing w:before="240" w:after="60"/>
      <w:outlineLvl w:val="2"/>
    </w:pPr>
    <w:rPr>
      <w:rFonts w:ascii="Arial" w:hAnsi="Arial"/>
    </w:rPr>
  </w:style>
  <w:style w:type="paragraph" w:styleId="Heading4">
    <w:name w:val="heading 4"/>
    <w:basedOn w:val="Normal"/>
    <w:next w:val="Normal"/>
    <w:qFormat/>
    <w:rsid w:val="005E6C92"/>
    <w:pPr>
      <w:keepNext/>
      <w:spacing w:before="120"/>
      <w:outlineLvl w:val="3"/>
    </w:pPr>
    <w:rPr>
      <w:b/>
      <w:snapToGrid w:val="0"/>
      <w:sz w:val="22"/>
    </w:rPr>
  </w:style>
  <w:style w:type="paragraph" w:styleId="Heading5">
    <w:name w:val="heading 5"/>
    <w:basedOn w:val="Normal"/>
    <w:next w:val="Normal"/>
    <w:qFormat/>
    <w:rsid w:val="005E6C92"/>
    <w:pPr>
      <w:keepNext/>
      <w:jc w:val="center"/>
      <w:outlineLvl w:val="4"/>
    </w:pPr>
    <w:rPr>
      <w:b/>
      <w:sz w:val="28"/>
    </w:rPr>
  </w:style>
  <w:style w:type="paragraph" w:styleId="Heading6">
    <w:name w:val="heading 6"/>
    <w:basedOn w:val="Normal"/>
    <w:next w:val="Normal"/>
    <w:qFormat/>
    <w:rsid w:val="005E6C92"/>
    <w:pPr>
      <w:keepNext/>
      <w:jc w:val="center"/>
      <w:outlineLvl w:val="5"/>
    </w:pPr>
    <w:rPr>
      <w:b/>
      <w:snapToGrid w:val="0"/>
      <w:sz w:val="20"/>
    </w:rPr>
  </w:style>
  <w:style w:type="paragraph" w:styleId="Heading7">
    <w:name w:val="heading 7"/>
    <w:basedOn w:val="Normal"/>
    <w:next w:val="Normal"/>
    <w:qFormat/>
    <w:rsid w:val="005E6C92"/>
    <w:pPr>
      <w:keepNext/>
      <w:jc w:val="center"/>
      <w:outlineLvl w:val="6"/>
    </w:pPr>
    <w:rPr>
      <w:b/>
      <w:snapToGrid w:val="0"/>
      <w:u w:val="single"/>
    </w:rPr>
  </w:style>
  <w:style w:type="paragraph" w:styleId="Heading8">
    <w:name w:val="heading 8"/>
    <w:basedOn w:val="Normal"/>
    <w:next w:val="Normal"/>
    <w:qFormat/>
    <w:rsid w:val="005E6C92"/>
    <w:pPr>
      <w:keepNext/>
      <w:tabs>
        <w:tab w:val="left" w:pos="1440"/>
      </w:tabs>
      <w:jc w:val="center"/>
      <w:outlineLvl w:val="7"/>
    </w:pPr>
    <w:rPr>
      <w:rFonts w:ascii="Arial Narrow" w:hAnsi="Arial Narrow"/>
      <w:b/>
      <w:snapToGrid w:val="0"/>
    </w:rPr>
  </w:style>
  <w:style w:type="paragraph" w:styleId="Heading9">
    <w:name w:val="heading 9"/>
    <w:basedOn w:val="Normal"/>
    <w:next w:val="Normal"/>
    <w:qFormat/>
    <w:rsid w:val="005E6C92"/>
    <w:pPr>
      <w:keepNext/>
      <w:widowControl/>
      <w:tabs>
        <w:tab w:val="left" w:pos="1440"/>
      </w:tabs>
      <w:jc w:val="center"/>
      <w:outlineLvl w:val="8"/>
    </w:pPr>
    <w:rPr>
      <w:rFonts w:ascii="Univers Condensed" w:hAnsi="Univers Condensed"/>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6C92"/>
    <w:pPr>
      <w:tabs>
        <w:tab w:val="center" w:pos="4320"/>
        <w:tab w:val="right" w:pos="8640"/>
      </w:tabs>
    </w:pPr>
    <w:rPr>
      <w:lang w:val="x-none" w:eastAsia="x-none"/>
    </w:rPr>
  </w:style>
  <w:style w:type="paragraph" w:styleId="Footer">
    <w:name w:val="footer"/>
    <w:basedOn w:val="Normal"/>
    <w:rsid w:val="005E6C92"/>
    <w:pPr>
      <w:tabs>
        <w:tab w:val="center" w:pos="4320"/>
        <w:tab w:val="right" w:pos="8640"/>
      </w:tabs>
    </w:pPr>
  </w:style>
  <w:style w:type="character" w:styleId="PageNumber">
    <w:name w:val="page number"/>
    <w:basedOn w:val="DefaultParagraphFont"/>
    <w:rsid w:val="005E6C92"/>
  </w:style>
  <w:style w:type="paragraph" w:customStyle="1" w:styleId="Body">
    <w:name w:val="Body"/>
    <w:basedOn w:val="Normal"/>
    <w:rsid w:val="005E6C92"/>
    <w:pPr>
      <w:spacing w:before="120"/>
      <w:ind w:left="1080"/>
    </w:pPr>
    <w:rPr>
      <w:color w:val="000000"/>
    </w:rPr>
  </w:style>
  <w:style w:type="paragraph" w:customStyle="1" w:styleId="bullet">
    <w:name w:val="bullet"/>
    <w:basedOn w:val="Body"/>
    <w:rsid w:val="005E6C92"/>
    <w:pPr>
      <w:spacing w:before="0"/>
      <w:ind w:left="1620" w:hanging="360"/>
    </w:pPr>
  </w:style>
  <w:style w:type="paragraph" w:styleId="BodyTextIndent">
    <w:name w:val="Body Text Indent"/>
    <w:basedOn w:val="Normal"/>
    <w:rsid w:val="005E6C92"/>
    <w:pPr>
      <w:ind w:left="720"/>
    </w:pPr>
    <w:rPr>
      <w:sz w:val="22"/>
    </w:rPr>
  </w:style>
  <w:style w:type="paragraph" w:styleId="BodyTextIndent2">
    <w:name w:val="Body Text Indent 2"/>
    <w:basedOn w:val="Normal"/>
    <w:rsid w:val="005E6C92"/>
    <w:pPr>
      <w:ind w:left="720"/>
      <w:jc w:val="both"/>
    </w:pPr>
    <w:rPr>
      <w:sz w:val="22"/>
    </w:rPr>
  </w:style>
  <w:style w:type="paragraph" w:styleId="BodyTextIndent3">
    <w:name w:val="Body Text Indent 3"/>
    <w:basedOn w:val="Normal"/>
    <w:rsid w:val="005E6C92"/>
    <w:pPr>
      <w:ind w:left="360"/>
      <w:jc w:val="both"/>
    </w:pPr>
    <w:rPr>
      <w:rFonts w:ascii="Arial Narrow" w:hAnsi="Arial Narrow"/>
      <w:sz w:val="22"/>
    </w:rPr>
  </w:style>
  <w:style w:type="paragraph" w:styleId="Title">
    <w:name w:val="Title"/>
    <w:basedOn w:val="Normal"/>
    <w:link w:val="TitleChar"/>
    <w:uiPriority w:val="10"/>
    <w:qFormat/>
    <w:rsid w:val="005E6C92"/>
    <w:pPr>
      <w:tabs>
        <w:tab w:val="left" w:pos="1440"/>
      </w:tabs>
      <w:jc w:val="center"/>
    </w:pPr>
    <w:rPr>
      <w:rFonts w:ascii="Univers Condensed" w:hAnsi="Univers Condensed"/>
      <w:b/>
      <w:sz w:val="28"/>
    </w:rPr>
  </w:style>
  <w:style w:type="paragraph" w:styleId="BodyText">
    <w:name w:val="Body Text"/>
    <w:basedOn w:val="Normal"/>
    <w:rsid w:val="00A43945"/>
    <w:pPr>
      <w:spacing w:after="120"/>
    </w:pPr>
  </w:style>
  <w:style w:type="table" w:styleId="TableGrid">
    <w:name w:val="Table Grid"/>
    <w:basedOn w:val="TableNormal"/>
    <w:uiPriority w:val="59"/>
    <w:rsid w:val="0030159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252D"/>
    <w:rPr>
      <w:rFonts w:ascii="Tahoma" w:hAnsi="Tahoma" w:cs="Tahoma"/>
      <w:sz w:val="16"/>
      <w:szCs w:val="16"/>
    </w:rPr>
  </w:style>
  <w:style w:type="paragraph" w:styleId="ListParagraph">
    <w:name w:val="List Paragraph"/>
    <w:basedOn w:val="Normal"/>
    <w:uiPriority w:val="34"/>
    <w:qFormat/>
    <w:rsid w:val="00147951"/>
    <w:pPr>
      <w:ind w:left="720"/>
      <w:contextualSpacing/>
    </w:pPr>
  </w:style>
  <w:style w:type="character" w:customStyle="1" w:styleId="Heading1Char">
    <w:name w:val="Heading 1 Char"/>
    <w:link w:val="Heading1"/>
    <w:rsid w:val="00DD7945"/>
    <w:rPr>
      <w:rFonts w:ascii="Arial" w:hAnsi="Arial"/>
      <w:b/>
      <w:kern w:val="28"/>
      <w:sz w:val="28"/>
    </w:rPr>
  </w:style>
  <w:style w:type="character" w:customStyle="1" w:styleId="HeaderChar">
    <w:name w:val="Header Char"/>
    <w:link w:val="Header"/>
    <w:rsid w:val="008B77F0"/>
    <w:rPr>
      <w:sz w:val="24"/>
    </w:rPr>
  </w:style>
  <w:style w:type="paragraph" w:styleId="NoSpacing">
    <w:name w:val="No Spacing"/>
    <w:qFormat/>
    <w:rsid w:val="00034A9F"/>
  </w:style>
  <w:style w:type="character" w:styleId="Hyperlink">
    <w:name w:val="Hyperlink"/>
    <w:rsid w:val="00051402"/>
    <w:rPr>
      <w:rFonts w:cs="Times New Roman"/>
      <w:color w:val="0000FF"/>
      <w:u w:val="single"/>
    </w:rPr>
  </w:style>
  <w:style w:type="character" w:styleId="FollowedHyperlink">
    <w:name w:val="FollowedHyperlink"/>
    <w:rsid w:val="00A757CC"/>
    <w:rPr>
      <w:color w:val="800080"/>
      <w:u w:val="single"/>
    </w:rPr>
  </w:style>
  <w:style w:type="paragraph" w:styleId="NormalWeb">
    <w:name w:val="Normal (Web)"/>
    <w:basedOn w:val="Normal"/>
    <w:uiPriority w:val="99"/>
    <w:unhideWhenUsed/>
    <w:rsid w:val="00A97556"/>
    <w:pPr>
      <w:widowControl/>
      <w:spacing w:before="100" w:beforeAutospacing="1" w:after="100" w:afterAutospacing="1"/>
    </w:pPr>
    <w:rPr>
      <w:szCs w:val="24"/>
    </w:rPr>
  </w:style>
  <w:style w:type="character" w:customStyle="1" w:styleId="TitleChar">
    <w:name w:val="Title Char"/>
    <w:basedOn w:val="DefaultParagraphFont"/>
    <w:link w:val="Title"/>
    <w:uiPriority w:val="10"/>
    <w:rsid w:val="00A9082F"/>
    <w:rPr>
      <w:rFonts w:ascii="Univers Condensed" w:hAnsi="Univers Condensed"/>
      <w:b/>
      <w:sz w:val="28"/>
    </w:rPr>
  </w:style>
  <w:style w:type="character" w:styleId="Strong">
    <w:name w:val="Strong"/>
    <w:basedOn w:val="DefaultParagraphFont"/>
    <w:uiPriority w:val="22"/>
    <w:qFormat/>
    <w:rsid w:val="00C4481B"/>
    <w:rPr>
      <w:b/>
      <w:bCs/>
    </w:rPr>
  </w:style>
  <w:style w:type="character" w:styleId="BookTitle">
    <w:name w:val="Book Title"/>
    <w:basedOn w:val="DefaultParagraphFont"/>
    <w:uiPriority w:val="33"/>
    <w:qFormat/>
    <w:rsid w:val="00C4481B"/>
    <w:rPr>
      <w:b/>
      <w:bCs/>
      <w:smallCaps/>
      <w:spacing w:val="5"/>
    </w:rPr>
  </w:style>
  <w:style w:type="character" w:styleId="Emphasis">
    <w:name w:val="Emphasis"/>
    <w:basedOn w:val="DefaultParagraphFont"/>
    <w:uiPriority w:val="20"/>
    <w:qFormat/>
    <w:rsid w:val="00551A35"/>
    <w:rPr>
      <w:i/>
      <w:iCs/>
    </w:rPr>
  </w:style>
  <w:style w:type="character" w:customStyle="1" w:styleId="sdzsvb">
    <w:name w:val="sdzsvb"/>
    <w:basedOn w:val="DefaultParagraphFont"/>
    <w:rsid w:val="005C5B8B"/>
  </w:style>
  <w:style w:type="character" w:customStyle="1" w:styleId="lrdctmorebtn">
    <w:name w:val="lr_dct_more_btn"/>
    <w:basedOn w:val="DefaultParagraphFont"/>
    <w:rsid w:val="005C5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9044">
      <w:bodyDiv w:val="1"/>
      <w:marLeft w:val="0"/>
      <w:marRight w:val="0"/>
      <w:marTop w:val="0"/>
      <w:marBottom w:val="0"/>
      <w:divBdr>
        <w:top w:val="none" w:sz="0" w:space="0" w:color="auto"/>
        <w:left w:val="none" w:sz="0" w:space="0" w:color="auto"/>
        <w:bottom w:val="none" w:sz="0" w:space="0" w:color="auto"/>
        <w:right w:val="none" w:sz="0" w:space="0" w:color="auto"/>
      </w:divBdr>
      <w:divsChild>
        <w:div w:id="498498618">
          <w:marLeft w:val="0"/>
          <w:marRight w:val="0"/>
          <w:marTop w:val="0"/>
          <w:marBottom w:val="0"/>
          <w:divBdr>
            <w:top w:val="none" w:sz="0" w:space="0" w:color="auto"/>
            <w:left w:val="none" w:sz="0" w:space="0" w:color="auto"/>
            <w:bottom w:val="none" w:sz="0" w:space="0" w:color="auto"/>
            <w:right w:val="none" w:sz="0" w:space="0" w:color="auto"/>
          </w:divBdr>
        </w:div>
      </w:divsChild>
    </w:div>
    <w:div w:id="622538237">
      <w:bodyDiv w:val="1"/>
      <w:marLeft w:val="0"/>
      <w:marRight w:val="0"/>
      <w:marTop w:val="0"/>
      <w:marBottom w:val="0"/>
      <w:divBdr>
        <w:top w:val="none" w:sz="0" w:space="0" w:color="auto"/>
        <w:left w:val="none" w:sz="0" w:space="0" w:color="auto"/>
        <w:bottom w:val="none" w:sz="0" w:space="0" w:color="auto"/>
        <w:right w:val="none" w:sz="0" w:space="0" w:color="auto"/>
      </w:divBdr>
      <w:divsChild>
        <w:div w:id="812603296">
          <w:marLeft w:val="0"/>
          <w:marRight w:val="0"/>
          <w:marTop w:val="0"/>
          <w:marBottom w:val="0"/>
          <w:divBdr>
            <w:top w:val="none" w:sz="0" w:space="0" w:color="auto"/>
            <w:left w:val="none" w:sz="0" w:space="0" w:color="auto"/>
            <w:bottom w:val="none" w:sz="0" w:space="0" w:color="auto"/>
            <w:right w:val="none" w:sz="0" w:space="0" w:color="auto"/>
          </w:divBdr>
        </w:div>
      </w:divsChild>
    </w:div>
    <w:div w:id="1430545887">
      <w:bodyDiv w:val="1"/>
      <w:marLeft w:val="0"/>
      <w:marRight w:val="0"/>
      <w:marTop w:val="0"/>
      <w:marBottom w:val="0"/>
      <w:divBdr>
        <w:top w:val="none" w:sz="0" w:space="0" w:color="auto"/>
        <w:left w:val="none" w:sz="0" w:space="0" w:color="auto"/>
        <w:bottom w:val="none" w:sz="0" w:space="0" w:color="auto"/>
        <w:right w:val="none" w:sz="0" w:space="0" w:color="auto"/>
      </w:divBdr>
    </w:div>
    <w:div w:id="1570114946">
      <w:bodyDiv w:val="1"/>
      <w:marLeft w:val="0"/>
      <w:marRight w:val="0"/>
      <w:marTop w:val="0"/>
      <w:marBottom w:val="0"/>
      <w:divBdr>
        <w:top w:val="none" w:sz="0" w:space="0" w:color="auto"/>
        <w:left w:val="none" w:sz="0" w:space="0" w:color="auto"/>
        <w:bottom w:val="none" w:sz="0" w:space="0" w:color="auto"/>
        <w:right w:val="none" w:sz="0" w:space="0" w:color="auto"/>
      </w:divBdr>
    </w:div>
    <w:div w:id="1775132598">
      <w:bodyDiv w:val="1"/>
      <w:marLeft w:val="0"/>
      <w:marRight w:val="0"/>
      <w:marTop w:val="0"/>
      <w:marBottom w:val="0"/>
      <w:divBdr>
        <w:top w:val="none" w:sz="0" w:space="0" w:color="auto"/>
        <w:left w:val="none" w:sz="0" w:space="0" w:color="auto"/>
        <w:bottom w:val="none" w:sz="0" w:space="0" w:color="auto"/>
        <w:right w:val="none" w:sz="0" w:space="0" w:color="auto"/>
      </w:divBdr>
    </w:div>
    <w:div w:id="21300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4FF7-D56F-43FC-808C-8F22761E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3630</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LOVE</vt:lpstr>
    </vt:vector>
  </TitlesOfParts>
  <Company>NED University</Company>
  <LinksUpToDate>false</LinksUpToDate>
  <CharactersWithSpaces>24277</CharactersWithSpaces>
  <SharedDoc>false</SharedDoc>
  <HLinks>
    <vt:vector size="36" baseType="variant">
      <vt:variant>
        <vt:i4>4587599</vt:i4>
      </vt:variant>
      <vt:variant>
        <vt:i4>15</vt:i4>
      </vt:variant>
      <vt:variant>
        <vt:i4>0</vt:i4>
      </vt:variant>
      <vt:variant>
        <vt:i4>5</vt:i4>
      </vt:variant>
      <vt:variant>
        <vt:lpwstr>../../Downloads/SOP,QSP/QSP 6/My Documents/My Documents/My Documents/Downloads/9. Faculty Resume.doc</vt:lpwstr>
      </vt:variant>
      <vt:variant>
        <vt:lpwstr/>
      </vt:variant>
      <vt:variant>
        <vt:i4>5898323</vt:i4>
      </vt:variant>
      <vt:variant>
        <vt:i4>12</vt:i4>
      </vt:variant>
      <vt:variant>
        <vt:i4>0</vt:i4>
      </vt:variant>
      <vt:variant>
        <vt:i4>5</vt:i4>
      </vt:variant>
      <vt:variant>
        <vt:lpwstr>../../Downloads/SOP,QSP/QSP 6/My Documents/My Documents/My Documents/Downloads/8. Employer Survey.doc</vt:lpwstr>
      </vt:variant>
      <vt:variant>
        <vt:lpwstr/>
      </vt:variant>
      <vt:variant>
        <vt:i4>3604534</vt:i4>
      </vt:variant>
      <vt:variant>
        <vt:i4>9</vt:i4>
      </vt:variant>
      <vt:variant>
        <vt:i4>0</vt:i4>
      </vt:variant>
      <vt:variant>
        <vt:i4>5</vt:i4>
      </vt:variant>
      <vt:variant>
        <vt:lpwstr>../../Downloads/SOP,QSP/QSP 6/My Documents/My Documents/My Documents/Downloads/7. Alumni Survey.doc</vt:lpwstr>
      </vt:variant>
      <vt:variant>
        <vt:lpwstr/>
      </vt:variant>
      <vt:variant>
        <vt:i4>6160387</vt:i4>
      </vt:variant>
      <vt:variant>
        <vt:i4>6</vt:i4>
      </vt:variant>
      <vt:variant>
        <vt:i4>0</vt:i4>
      </vt:variant>
      <vt:variant>
        <vt:i4>5</vt:i4>
      </vt:variant>
      <vt:variant>
        <vt:lpwstr>../../Downloads/SOP,QSP/QSP 6/My Documents/My Documents/My Documents/Downloads/6. PhD offering depts.doc</vt:lpwstr>
      </vt:variant>
      <vt:variant>
        <vt:lpwstr/>
      </vt:variant>
      <vt:variant>
        <vt:i4>4522055</vt:i4>
      </vt:variant>
      <vt:variant>
        <vt:i4>3</vt:i4>
      </vt:variant>
      <vt:variant>
        <vt:i4>0</vt:i4>
      </vt:variant>
      <vt:variant>
        <vt:i4>5</vt:i4>
      </vt:variant>
      <vt:variant>
        <vt:lpwstr>../../Downloads/SOP,QSP/QSP 6/My Documents/My Documents/My Documents/Downloads/5. Faculty Survey.doc</vt:lpwstr>
      </vt:variant>
      <vt:variant>
        <vt:lpwstr/>
      </vt:variant>
      <vt:variant>
        <vt:i4>5308498</vt:i4>
      </vt:variant>
      <vt:variant>
        <vt:i4>0</vt:i4>
      </vt:variant>
      <vt:variant>
        <vt:i4>0</vt:i4>
      </vt:variant>
      <vt:variant>
        <vt:i4>5</vt:i4>
      </vt:variant>
      <vt:variant>
        <vt:lpwstr>../../Downloads/SOP,QSP/QSP 6/My Documents/My Documents/My Documents/Downloads/3. Graduating Students.doc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Ammad</cp:lastModifiedBy>
  <cp:revision>2</cp:revision>
  <cp:lastPrinted>2019-08-02T11:52:00Z</cp:lastPrinted>
  <dcterms:created xsi:type="dcterms:W3CDTF">2019-12-26T07:53:00Z</dcterms:created>
  <dcterms:modified xsi:type="dcterms:W3CDTF">2019-12-26T07:53:00Z</dcterms:modified>
</cp:coreProperties>
</file>